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0E3" w:rsidRDefault="006960E3">
      <w:pPr>
        <w:pStyle w:val="a3"/>
        <w:rPr>
          <w:sz w:val="20"/>
        </w:rPr>
      </w:pPr>
    </w:p>
    <w:p w:rsidR="006960E3" w:rsidRDefault="006960E3">
      <w:pPr>
        <w:pStyle w:val="a3"/>
        <w:rPr>
          <w:sz w:val="22"/>
        </w:rPr>
      </w:pPr>
    </w:p>
    <w:p w:rsidR="006960E3" w:rsidRPr="001B7D40" w:rsidRDefault="001B7D40" w:rsidP="001B7D40">
      <w:pPr>
        <w:pStyle w:val="a3"/>
        <w:spacing w:before="90" w:line="271" w:lineRule="auto"/>
        <w:ind w:left="7511" w:right="203" w:firstLine="2211"/>
      </w:pPr>
      <w:r w:rsidRPr="001B7D40">
        <w:t xml:space="preserve">Приложение к рабочей программе дисциплины </w:t>
      </w:r>
    </w:p>
    <w:p w:rsidR="006960E3" w:rsidRDefault="006960E3">
      <w:pPr>
        <w:pStyle w:val="a3"/>
        <w:rPr>
          <w:sz w:val="26"/>
        </w:rPr>
      </w:pPr>
    </w:p>
    <w:p w:rsidR="006960E3" w:rsidRDefault="006960E3">
      <w:pPr>
        <w:pStyle w:val="a3"/>
        <w:rPr>
          <w:sz w:val="26"/>
        </w:rPr>
      </w:pPr>
    </w:p>
    <w:p w:rsidR="006960E3" w:rsidRDefault="006960E3">
      <w:pPr>
        <w:pStyle w:val="a3"/>
        <w:rPr>
          <w:sz w:val="26"/>
        </w:rPr>
      </w:pPr>
    </w:p>
    <w:p w:rsidR="001B7D40" w:rsidRDefault="001B7D40">
      <w:pPr>
        <w:pStyle w:val="a3"/>
        <w:rPr>
          <w:sz w:val="26"/>
        </w:rPr>
      </w:pPr>
    </w:p>
    <w:p w:rsidR="001B7D40" w:rsidRDefault="001B7D40">
      <w:pPr>
        <w:pStyle w:val="a3"/>
        <w:rPr>
          <w:sz w:val="26"/>
        </w:rPr>
      </w:pPr>
    </w:p>
    <w:p w:rsidR="006960E3" w:rsidRDefault="006960E3">
      <w:pPr>
        <w:pStyle w:val="a3"/>
        <w:spacing w:before="5"/>
        <w:rPr>
          <w:sz w:val="20"/>
        </w:rPr>
      </w:pPr>
    </w:p>
    <w:p w:rsidR="006960E3" w:rsidRDefault="008A7F1B" w:rsidP="001B7D40">
      <w:pPr>
        <w:jc w:val="center"/>
        <w:rPr>
          <w:b/>
          <w:sz w:val="28"/>
        </w:rPr>
      </w:pPr>
      <w:r>
        <w:rPr>
          <w:b/>
          <w:sz w:val="28"/>
        </w:rPr>
        <w:t>ОЦЕНОЧНЫЕ МАТЕРИАЛЫ ДЛЯ ПРОМЕЖУТОЧНОЙ АТТЕСТАЦИИПО ДИСЦИПЛИНЕ (МОДУЛЮ)</w:t>
      </w:r>
    </w:p>
    <w:p w:rsidR="006960E3" w:rsidRDefault="006960E3" w:rsidP="001B7D40">
      <w:pPr>
        <w:pStyle w:val="a3"/>
        <w:jc w:val="center"/>
        <w:rPr>
          <w:b/>
          <w:sz w:val="30"/>
        </w:rPr>
      </w:pPr>
    </w:p>
    <w:p w:rsidR="006960E3" w:rsidRPr="001B7D40" w:rsidRDefault="008A7F1B" w:rsidP="001B7D40">
      <w:pPr>
        <w:pStyle w:val="a4"/>
        <w:spacing w:before="0"/>
        <w:ind w:left="0" w:right="0"/>
        <w:rPr>
          <w:sz w:val="28"/>
          <w:szCs w:val="28"/>
          <w:u w:val="single"/>
        </w:rPr>
      </w:pPr>
      <w:r w:rsidRPr="001B7D40">
        <w:rPr>
          <w:sz w:val="28"/>
          <w:szCs w:val="28"/>
          <w:u w:val="single"/>
        </w:rPr>
        <w:t>Техническая эксплуатация железнодорожного транспорта и</w:t>
      </w:r>
      <w:r w:rsidR="004A5DDD">
        <w:rPr>
          <w:sz w:val="28"/>
          <w:szCs w:val="28"/>
          <w:u w:val="single"/>
        </w:rPr>
        <w:t xml:space="preserve"> </w:t>
      </w:r>
      <w:r w:rsidRPr="001B7D40">
        <w:rPr>
          <w:sz w:val="28"/>
          <w:szCs w:val="28"/>
          <w:u w:val="single"/>
        </w:rPr>
        <w:t>безопасность движения</w:t>
      </w:r>
    </w:p>
    <w:p w:rsidR="008A7F1B" w:rsidRDefault="008A7F1B" w:rsidP="001B7D40">
      <w:pPr>
        <w:jc w:val="center"/>
        <w:rPr>
          <w:i/>
          <w:iCs/>
          <w:sz w:val="20"/>
          <w:szCs w:val="20"/>
        </w:rPr>
      </w:pPr>
    </w:p>
    <w:p w:rsidR="008A7F1B" w:rsidRDefault="008A7F1B" w:rsidP="001B7D40">
      <w:pPr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(наименование дисциплины(модуля)</w:t>
      </w:r>
    </w:p>
    <w:p w:rsidR="008A7F1B" w:rsidRDefault="008A7F1B" w:rsidP="001B7D40">
      <w:pPr>
        <w:jc w:val="center"/>
        <w:rPr>
          <w:szCs w:val="24"/>
        </w:rPr>
      </w:pPr>
    </w:p>
    <w:p w:rsidR="001B7D40" w:rsidRDefault="001B7D40" w:rsidP="001B7D40">
      <w:pPr>
        <w:jc w:val="center"/>
        <w:rPr>
          <w:sz w:val="24"/>
          <w:szCs w:val="24"/>
        </w:rPr>
      </w:pPr>
    </w:p>
    <w:p w:rsidR="008A7F1B" w:rsidRPr="001B7D40" w:rsidRDefault="008A7F1B" w:rsidP="001B7D40">
      <w:pPr>
        <w:jc w:val="center"/>
        <w:rPr>
          <w:sz w:val="24"/>
          <w:szCs w:val="24"/>
        </w:rPr>
      </w:pPr>
      <w:r w:rsidRPr="001B7D40">
        <w:rPr>
          <w:sz w:val="24"/>
          <w:szCs w:val="24"/>
        </w:rPr>
        <w:t>Направление подготовки / специальность</w:t>
      </w:r>
    </w:p>
    <w:p w:rsidR="008A7F1B" w:rsidRDefault="008A7F1B" w:rsidP="001B7D40">
      <w:pPr>
        <w:jc w:val="center"/>
        <w:rPr>
          <w:szCs w:val="24"/>
        </w:rPr>
      </w:pPr>
    </w:p>
    <w:p w:rsidR="008A7F1B" w:rsidRDefault="008A7F1B" w:rsidP="001B7D40">
      <w:pPr>
        <w:jc w:val="center"/>
        <w:rPr>
          <w:b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23.05.04 Эксплуатация железных дорог</w:t>
      </w:r>
    </w:p>
    <w:p w:rsidR="008A7F1B" w:rsidRDefault="008A7F1B" w:rsidP="001B7D40">
      <w:pPr>
        <w:jc w:val="center"/>
        <w:rPr>
          <w:b/>
          <w:sz w:val="28"/>
          <w:szCs w:val="28"/>
          <w:u w:val="single"/>
        </w:rPr>
      </w:pPr>
    </w:p>
    <w:p w:rsidR="008A7F1B" w:rsidRDefault="008A7F1B" w:rsidP="001B7D40">
      <w:pPr>
        <w:jc w:val="center"/>
        <w:rPr>
          <w:i/>
          <w:iCs/>
          <w:sz w:val="28"/>
          <w:szCs w:val="28"/>
          <w:vertAlign w:val="superscript"/>
        </w:rPr>
      </w:pPr>
      <w:r>
        <w:rPr>
          <w:i/>
          <w:iCs/>
          <w:sz w:val="28"/>
          <w:szCs w:val="28"/>
          <w:vertAlign w:val="superscript"/>
        </w:rPr>
        <w:t>(код и наименование)</w:t>
      </w:r>
    </w:p>
    <w:p w:rsidR="008A7F1B" w:rsidRDefault="008A7F1B" w:rsidP="001B7D40">
      <w:pPr>
        <w:jc w:val="center"/>
        <w:rPr>
          <w:i/>
          <w:iCs/>
          <w:sz w:val="28"/>
          <w:szCs w:val="28"/>
          <w:vertAlign w:val="superscript"/>
        </w:rPr>
      </w:pPr>
    </w:p>
    <w:p w:rsidR="008A7F1B" w:rsidRPr="001B7D40" w:rsidRDefault="008A7F1B" w:rsidP="001B7D40">
      <w:pPr>
        <w:jc w:val="center"/>
        <w:rPr>
          <w:iCs/>
          <w:sz w:val="28"/>
          <w:szCs w:val="28"/>
        </w:rPr>
      </w:pPr>
      <w:r w:rsidRPr="001B7D40">
        <w:rPr>
          <w:iCs/>
          <w:sz w:val="28"/>
          <w:szCs w:val="28"/>
        </w:rPr>
        <w:t>Направленность (профиль)/специализация</w:t>
      </w:r>
    </w:p>
    <w:p w:rsidR="008A7F1B" w:rsidRDefault="008A7F1B" w:rsidP="001B7D40">
      <w:pPr>
        <w:jc w:val="center"/>
        <w:rPr>
          <w:iCs/>
        </w:rPr>
      </w:pPr>
    </w:p>
    <w:p w:rsidR="008A7F1B" w:rsidRDefault="002446B4" w:rsidP="001B7D40">
      <w:pPr>
        <w:jc w:val="center"/>
        <w:rPr>
          <w:b/>
          <w:i/>
          <w:iCs/>
          <w:sz w:val="28"/>
          <w:szCs w:val="28"/>
          <w:u w:val="single"/>
          <w:vertAlign w:val="superscript"/>
        </w:rPr>
      </w:pPr>
      <w:r>
        <w:rPr>
          <w:b/>
          <w:color w:val="000000"/>
          <w:sz w:val="28"/>
          <w:szCs w:val="28"/>
          <w:u w:val="single"/>
        </w:rPr>
        <w:t>Транспортный бизнес и логистика</w:t>
      </w:r>
    </w:p>
    <w:p w:rsidR="008A7F1B" w:rsidRDefault="008A7F1B" w:rsidP="001B7D40">
      <w:pPr>
        <w:jc w:val="center"/>
        <w:rPr>
          <w:b/>
          <w:i/>
          <w:iCs/>
          <w:sz w:val="28"/>
          <w:szCs w:val="28"/>
          <w:u w:val="single"/>
          <w:vertAlign w:val="superscript"/>
        </w:rPr>
      </w:pPr>
    </w:p>
    <w:p w:rsidR="008A7F1B" w:rsidRDefault="008A7F1B" w:rsidP="001B7D40">
      <w:pPr>
        <w:jc w:val="center"/>
        <w:rPr>
          <w:szCs w:val="24"/>
        </w:rPr>
      </w:pPr>
      <w:r>
        <w:rPr>
          <w:i/>
          <w:iCs/>
          <w:sz w:val="28"/>
          <w:szCs w:val="28"/>
          <w:vertAlign w:val="superscript"/>
        </w:rPr>
        <w:t>(наименование)</w:t>
      </w:r>
    </w:p>
    <w:p w:rsidR="008A7F1B" w:rsidRDefault="008A7F1B" w:rsidP="001B7D40">
      <w:pPr>
        <w:jc w:val="center"/>
        <w:rPr>
          <w:szCs w:val="24"/>
        </w:rPr>
      </w:pPr>
    </w:p>
    <w:p w:rsidR="006960E3" w:rsidRDefault="006960E3" w:rsidP="008A7F1B">
      <w:pPr>
        <w:pStyle w:val="a3"/>
        <w:spacing w:before="5"/>
        <w:rPr>
          <w:i/>
          <w:sz w:val="18"/>
        </w:rPr>
      </w:pPr>
    </w:p>
    <w:p w:rsidR="006960E3" w:rsidRDefault="006960E3">
      <w:pPr>
        <w:jc w:val="center"/>
        <w:rPr>
          <w:sz w:val="18"/>
        </w:rPr>
        <w:sectPr w:rsidR="006960E3">
          <w:type w:val="continuous"/>
          <w:pgSz w:w="11910" w:h="16840"/>
          <w:pgMar w:top="1100" w:right="340" w:bottom="280" w:left="340" w:header="720" w:footer="720" w:gutter="0"/>
          <w:cols w:space="720"/>
        </w:sectPr>
      </w:pPr>
    </w:p>
    <w:p w:rsidR="006960E3" w:rsidRDefault="008A7F1B">
      <w:pPr>
        <w:pStyle w:val="a3"/>
        <w:spacing w:before="73"/>
        <w:ind w:left="835" w:right="833"/>
        <w:jc w:val="center"/>
      </w:pPr>
      <w:r>
        <w:lastRenderedPageBreak/>
        <w:t>Содержание</w:t>
      </w:r>
    </w:p>
    <w:p w:rsidR="006960E3" w:rsidRDefault="006960E3">
      <w:pPr>
        <w:pStyle w:val="a3"/>
        <w:spacing w:before="10"/>
        <w:rPr>
          <w:sz w:val="20"/>
        </w:rPr>
      </w:pPr>
    </w:p>
    <w:p w:rsidR="006960E3" w:rsidRDefault="008A7F1B">
      <w:pPr>
        <w:pStyle w:val="a5"/>
        <w:numPr>
          <w:ilvl w:val="0"/>
          <w:numId w:val="17"/>
        </w:numPr>
        <w:tabs>
          <w:tab w:val="left" w:pos="935"/>
        </w:tabs>
        <w:spacing w:before="1"/>
        <w:rPr>
          <w:sz w:val="24"/>
        </w:rPr>
      </w:pPr>
      <w:r>
        <w:rPr>
          <w:sz w:val="24"/>
        </w:rPr>
        <w:t>Пояснительная</w:t>
      </w:r>
      <w:r w:rsidR="000B7C90">
        <w:rPr>
          <w:sz w:val="24"/>
        </w:rPr>
        <w:t xml:space="preserve"> </w:t>
      </w:r>
      <w:r>
        <w:rPr>
          <w:sz w:val="24"/>
        </w:rPr>
        <w:t>записка.</w:t>
      </w:r>
    </w:p>
    <w:p w:rsidR="006960E3" w:rsidRDefault="008A7F1B">
      <w:pPr>
        <w:pStyle w:val="a5"/>
        <w:numPr>
          <w:ilvl w:val="0"/>
          <w:numId w:val="17"/>
        </w:numPr>
        <w:tabs>
          <w:tab w:val="left" w:pos="935"/>
        </w:tabs>
        <w:spacing w:before="43" w:line="276" w:lineRule="auto"/>
        <w:ind w:left="946" w:right="232" w:hanging="361"/>
        <w:rPr>
          <w:sz w:val="24"/>
        </w:rPr>
      </w:pPr>
      <w:r>
        <w:rPr>
          <w:sz w:val="24"/>
        </w:rPr>
        <w:t>Типовые</w:t>
      </w:r>
      <w:r w:rsidR="000B7C90">
        <w:rPr>
          <w:sz w:val="24"/>
        </w:rPr>
        <w:t xml:space="preserve"> </w:t>
      </w:r>
      <w:r>
        <w:rPr>
          <w:sz w:val="24"/>
        </w:rPr>
        <w:t>контрольные</w:t>
      </w:r>
      <w:r w:rsidR="000B7C90">
        <w:rPr>
          <w:sz w:val="24"/>
        </w:rPr>
        <w:t xml:space="preserve"> </w:t>
      </w:r>
      <w:r>
        <w:rPr>
          <w:sz w:val="24"/>
        </w:rPr>
        <w:t>задания</w:t>
      </w:r>
      <w:r w:rsidR="000B7C90">
        <w:rPr>
          <w:sz w:val="24"/>
        </w:rPr>
        <w:t xml:space="preserve"> </w:t>
      </w:r>
      <w:r>
        <w:rPr>
          <w:sz w:val="24"/>
        </w:rPr>
        <w:t>или</w:t>
      </w:r>
      <w:r w:rsidR="000B7C90">
        <w:rPr>
          <w:sz w:val="24"/>
        </w:rPr>
        <w:t xml:space="preserve"> </w:t>
      </w:r>
      <w:r>
        <w:rPr>
          <w:sz w:val="24"/>
        </w:rPr>
        <w:t>иные</w:t>
      </w:r>
      <w:r w:rsidR="000B7C90">
        <w:rPr>
          <w:sz w:val="24"/>
        </w:rPr>
        <w:t xml:space="preserve"> </w:t>
      </w:r>
      <w:r>
        <w:rPr>
          <w:sz w:val="24"/>
        </w:rPr>
        <w:t>материалы</w:t>
      </w:r>
      <w:r w:rsidR="000B7C90">
        <w:rPr>
          <w:sz w:val="24"/>
        </w:rPr>
        <w:t xml:space="preserve"> </w:t>
      </w:r>
      <w:r>
        <w:rPr>
          <w:sz w:val="24"/>
        </w:rPr>
        <w:t>для</w:t>
      </w:r>
      <w:r w:rsidR="000B7C90">
        <w:rPr>
          <w:sz w:val="24"/>
        </w:rPr>
        <w:t xml:space="preserve"> </w:t>
      </w:r>
      <w:r>
        <w:rPr>
          <w:sz w:val="24"/>
        </w:rPr>
        <w:t>оценки</w:t>
      </w:r>
      <w:r w:rsidR="000B7C90">
        <w:rPr>
          <w:sz w:val="24"/>
        </w:rPr>
        <w:t xml:space="preserve"> </w:t>
      </w:r>
      <w:r>
        <w:rPr>
          <w:sz w:val="24"/>
        </w:rPr>
        <w:t>знаний,</w:t>
      </w:r>
      <w:r w:rsidR="000B7C90">
        <w:rPr>
          <w:sz w:val="24"/>
        </w:rPr>
        <w:t xml:space="preserve"> </w:t>
      </w:r>
      <w:r>
        <w:rPr>
          <w:sz w:val="24"/>
        </w:rPr>
        <w:t>умений,</w:t>
      </w:r>
      <w:r w:rsidR="000B7C90">
        <w:rPr>
          <w:sz w:val="24"/>
        </w:rPr>
        <w:t xml:space="preserve"> </w:t>
      </w:r>
      <w:r>
        <w:rPr>
          <w:sz w:val="24"/>
        </w:rPr>
        <w:t>навыков</w:t>
      </w:r>
      <w:r w:rsidR="000B7C90">
        <w:rPr>
          <w:sz w:val="24"/>
        </w:rPr>
        <w:t xml:space="preserve"> </w:t>
      </w:r>
      <w:r>
        <w:rPr>
          <w:sz w:val="24"/>
        </w:rPr>
        <w:t>и</w:t>
      </w:r>
      <w:r w:rsidR="000B7C90">
        <w:rPr>
          <w:sz w:val="24"/>
        </w:rPr>
        <w:t xml:space="preserve"> </w:t>
      </w:r>
      <w:r>
        <w:rPr>
          <w:sz w:val="24"/>
        </w:rPr>
        <w:t>(или)</w:t>
      </w:r>
      <w:r w:rsidR="000B7C90">
        <w:rPr>
          <w:sz w:val="24"/>
        </w:rPr>
        <w:t xml:space="preserve"> </w:t>
      </w:r>
      <w:r>
        <w:rPr>
          <w:sz w:val="24"/>
        </w:rPr>
        <w:t>опыта</w:t>
      </w:r>
      <w:r w:rsidR="000B7C90">
        <w:rPr>
          <w:sz w:val="24"/>
        </w:rPr>
        <w:t xml:space="preserve"> </w:t>
      </w:r>
      <w:r>
        <w:rPr>
          <w:sz w:val="24"/>
        </w:rPr>
        <w:t>деятельности,</w:t>
      </w:r>
      <w:r w:rsidR="000B7C90">
        <w:rPr>
          <w:sz w:val="24"/>
        </w:rPr>
        <w:t xml:space="preserve"> </w:t>
      </w:r>
      <w:r>
        <w:rPr>
          <w:sz w:val="24"/>
        </w:rPr>
        <w:t>характеризующих</w:t>
      </w:r>
      <w:r w:rsidR="000B7C90">
        <w:rPr>
          <w:sz w:val="24"/>
        </w:rPr>
        <w:t xml:space="preserve"> </w:t>
      </w:r>
      <w:r>
        <w:rPr>
          <w:sz w:val="24"/>
        </w:rPr>
        <w:t>уровень</w:t>
      </w:r>
      <w:r w:rsidR="000B7C90">
        <w:rPr>
          <w:sz w:val="24"/>
        </w:rPr>
        <w:t xml:space="preserve"> </w:t>
      </w:r>
      <w:r>
        <w:rPr>
          <w:sz w:val="24"/>
        </w:rPr>
        <w:t>сформированности</w:t>
      </w:r>
      <w:r w:rsidR="000B7C90">
        <w:rPr>
          <w:sz w:val="24"/>
        </w:rPr>
        <w:t xml:space="preserve"> </w:t>
      </w:r>
      <w:r>
        <w:rPr>
          <w:sz w:val="24"/>
        </w:rPr>
        <w:t>компетенций.</w:t>
      </w:r>
    </w:p>
    <w:p w:rsidR="006960E3" w:rsidRDefault="008A7F1B">
      <w:pPr>
        <w:pStyle w:val="a5"/>
        <w:numPr>
          <w:ilvl w:val="0"/>
          <w:numId w:val="17"/>
        </w:numPr>
        <w:tabs>
          <w:tab w:val="left" w:pos="935"/>
        </w:tabs>
        <w:spacing w:line="276" w:lineRule="auto"/>
        <w:ind w:left="946" w:right="231" w:hanging="361"/>
        <w:rPr>
          <w:sz w:val="24"/>
        </w:rPr>
      </w:pPr>
      <w:r>
        <w:rPr>
          <w:sz w:val="24"/>
        </w:rPr>
        <w:t>Методические</w:t>
      </w:r>
      <w:r w:rsidR="000B7C90">
        <w:rPr>
          <w:sz w:val="24"/>
        </w:rPr>
        <w:t xml:space="preserve"> </w:t>
      </w:r>
      <w:r>
        <w:rPr>
          <w:sz w:val="24"/>
        </w:rPr>
        <w:t>материалы,</w:t>
      </w:r>
      <w:r w:rsidR="000B7C90">
        <w:rPr>
          <w:sz w:val="24"/>
        </w:rPr>
        <w:t xml:space="preserve"> </w:t>
      </w:r>
      <w:r>
        <w:rPr>
          <w:sz w:val="24"/>
        </w:rPr>
        <w:t>определяющие</w:t>
      </w:r>
      <w:r w:rsidR="000B7C90">
        <w:rPr>
          <w:sz w:val="24"/>
        </w:rPr>
        <w:t xml:space="preserve"> </w:t>
      </w:r>
      <w:r>
        <w:rPr>
          <w:sz w:val="24"/>
        </w:rPr>
        <w:t>процедуру</w:t>
      </w:r>
      <w:r w:rsidR="000B7C90">
        <w:rPr>
          <w:sz w:val="24"/>
        </w:rPr>
        <w:t xml:space="preserve"> </w:t>
      </w:r>
      <w:r>
        <w:rPr>
          <w:sz w:val="24"/>
        </w:rPr>
        <w:t>и</w:t>
      </w:r>
      <w:r w:rsidR="000B7C90">
        <w:rPr>
          <w:sz w:val="24"/>
        </w:rPr>
        <w:t xml:space="preserve"> </w:t>
      </w:r>
      <w:r>
        <w:rPr>
          <w:sz w:val="24"/>
        </w:rPr>
        <w:t>критерии</w:t>
      </w:r>
      <w:r w:rsidR="000B7C90">
        <w:rPr>
          <w:sz w:val="24"/>
        </w:rPr>
        <w:t xml:space="preserve"> </w:t>
      </w:r>
      <w:r>
        <w:rPr>
          <w:sz w:val="24"/>
        </w:rPr>
        <w:t>оценивания</w:t>
      </w:r>
      <w:r w:rsidR="000B7C90">
        <w:rPr>
          <w:sz w:val="24"/>
        </w:rPr>
        <w:t xml:space="preserve"> </w:t>
      </w:r>
      <w:r>
        <w:rPr>
          <w:sz w:val="24"/>
        </w:rPr>
        <w:t>сформированности</w:t>
      </w:r>
      <w:r w:rsidR="000B7C90">
        <w:rPr>
          <w:sz w:val="24"/>
        </w:rPr>
        <w:t xml:space="preserve"> </w:t>
      </w:r>
      <w:r>
        <w:rPr>
          <w:sz w:val="24"/>
        </w:rPr>
        <w:t>компетенций</w:t>
      </w:r>
      <w:r w:rsidR="000B7C90">
        <w:rPr>
          <w:sz w:val="24"/>
        </w:rPr>
        <w:t xml:space="preserve"> </w:t>
      </w:r>
      <w:r>
        <w:rPr>
          <w:sz w:val="24"/>
        </w:rPr>
        <w:t>при проведении</w:t>
      </w:r>
      <w:r w:rsidR="000B7C90">
        <w:rPr>
          <w:sz w:val="24"/>
        </w:rPr>
        <w:t xml:space="preserve"> </w:t>
      </w:r>
      <w:r>
        <w:rPr>
          <w:sz w:val="24"/>
        </w:rPr>
        <w:t>промежуточной аттестации.</w:t>
      </w:r>
    </w:p>
    <w:p w:rsidR="006960E3" w:rsidRDefault="006960E3">
      <w:pPr>
        <w:spacing w:line="276" w:lineRule="auto"/>
        <w:rPr>
          <w:sz w:val="24"/>
        </w:rPr>
        <w:sectPr w:rsidR="006960E3">
          <w:pgSz w:w="11910" w:h="16840"/>
          <w:pgMar w:top="1040" w:right="340" w:bottom="280" w:left="340" w:header="720" w:footer="720" w:gutter="0"/>
          <w:cols w:space="720"/>
        </w:sectPr>
      </w:pPr>
    </w:p>
    <w:p w:rsidR="006960E3" w:rsidRDefault="008A7F1B">
      <w:pPr>
        <w:pStyle w:val="1"/>
        <w:numPr>
          <w:ilvl w:val="1"/>
          <w:numId w:val="17"/>
        </w:numPr>
        <w:tabs>
          <w:tab w:val="left" w:pos="4711"/>
        </w:tabs>
        <w:spacing w:before="67"/>
        <w:ind w:hanging="241"/>
        <w:jc w:val="left"/>
      </w:pPr>
      <w:r>
        <w:lastRenderedPageBreak/>
        <w:t>Пояснительная</w:t>
      </w:r>
      <w:r w:rsidR="007950CF">
        <w:t xml:space="preserve"> </w:t>
      </w:r>
      <w:r>
        <w:t>записка</w:t>
      </w:r>
    </w:p>
    <w:p w:rsidR="006960E3" w:rsidRDefault="006960E3">
      <w:pPr>
        <w:pStyle w:val="a3"/>
        <w:spacing w:before="4"/>
        <w:rPr>
          <w:b/>
          <w:sz w:val="27"/>
        </w:rPr>
      </w:pPr>
    </w:p>
    <w:p w:rsidR="006960E3" w:rsidRDefault="008A7F1B">
      <w:pPr>
        <w:pStyle w:val="a3"/>
        <w:ind w:left="226" w:right="230" w:firstLine="708"/>
        <w:jc w:val="both"/>
      </w:pPr>
      <w:r>
        <w:t>Цель промежуточной аттестации – оценивание промежуточных и окончательных результатов</w:t>
      </w:r>
      <w:r w:rsidR="000B7C90">
        <w:t xml:space="preserve"> </w:t>
      </w:r>
      <w:r>
        <w:t>обучения</w:t>
      </w:r>
      <w:r w:rsidR="000B7C90">
        <w:t xml:space="preserve"> </w:t>
      </w:r>
      <w:r>
        <w:t>по</w:t>
      </w:r>
      <w:r w:rsidR="000B7C90">
        <w:t xml:space="preserve"> </w:t>
      </w:r>
      <w:r>
        <w:t>дисциплине,</w:t>
      </w:r>
      <w:r w:rsidR="000B7C90">
        <w:t xml:space="preserve"> </w:t>
      </w:r>
      <w:r>
        <w:t>обеспечивающих</w:t>
      </w:r>
      <w:r w:rsidR="000B7C90">
        <w:t xml:space="preserve"> </w:t>
      </w:r>
      <w:r>
        <w:t>достижение</w:t>
      </w:r>
      <w:r w:rsidR="000B7C90">
        <w:t xml:space="preserve"> </w:t>
      </w:r>
      <w:r>
        <w:t>планируемых</w:t>
      </w:r>
      <w:r w:rsidR="000B7C90">
        <w:t xml:space="preserve"> </w:t>
      </w:r>
      <w:r>
        <w:t>результатов</w:t>
      </w:r>
      <w:r w:rsidR="000B7C90">
        <w:t xml:space="preserve"> </w:t>
      </w:r>
      <w:r>
        <w:t>освоения</w:t>
      </w:r>
      <w:r w:rsidR="000B7C90">
        <w:t xml:space="preserve"> </w:t>
      </w:r>
      <w:r>
        <w:t>образовательной</w:t>
      </w:r>
      <w:r w:rsidR="000B7C90">
        <w:t xml:space="preserve"> </w:t>
      </w:r>
      <w:r>
        <w:t>программы.</w:t>
      </w:r>
    </w:p>
    <w:p w:rsidR="006960E3" w:rsidRDefault="006960E3">
      <w:pPr>
        <w:pStyle w:val="a3"/>
        <w:spacing w:before="5"/>
      </w:pPr>
    </w:p>
    <w:p w:rsidR="003F54DC" w:rsidRDefault="003F54DC" w:rsidP="003F54DC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Формы промежуточной аттестации: </w:t>
      </w:r>
    </w:p>
    <w:p w:rsidR="003F54DC" w:rsidRDefault="003F54DC" w:rsidP="003F54DC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очная форма обучения – зачет с оценкой (9 семестр);</w:t>
      </w:r>
    </w:p>
    <w:p w:rsidR="006960E3" w:rsidRPr="003F54DC" w:rsidRDefault="003F54DC" w:rsidP="003F54DC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заочная форма обучения – зачет с оценко</w:t>
      </w:r>
      <w:r w:rsidR="00EF3AC8">
        <w:rPr>
          <w:rFonts w:ascii="Times New Roman" w:hAnsi="Times New Roman" w:cs="Times New Roman"/>
        </w:rPr>
        <w:t xml:space="preserve">й </w:t>
      </w:r>
      <w:r>
        <w:rPr>
          <w:rFonts w:ascii="Times New Roman" w:hAnsi="Times New Roman" w:cs="Times New Roman"/>
        </w:rPr>
        <w:t>(</w:t>
      </w:r>
      <w:r w:rsidR="00D00E7B">
        <w:rPr>
          <w:rFonts w:ascii="Times New Roman" w:hAnsi="Times New Roman" w:cs="Times New Roman"/>
        </w:rPr>
        <w:t>5 курс</w:t>
      </w:r>
      <w:r>
        <w:rPr>
          <w:rFonts w:ascii="Times New Roman" w:hAnsi="Times New Roman" w:cs="Times New Roman"/>
        </w:rPr>
        <w:t>).</w:t>
      </w:r>
    </w:p>
    <w:p w:rsidR="006960E3" w:rsidRDefault="006960E3">
      <w:pPr>
        <w:pStyle w:val="a3"/>
        <w:spacing w:before="10"/>
        <w:rPr>
          <w:i/>
          <w:sz w:val="23"/>
        </w:rPr>
      </w:pPr>
    </w:p>
    <w:p w:rsidR="006960E3" w:rsidRDefault="008A7F1B">
      <w:pPr>
        <w:pStyle w:val="a3"/>
        <w:ind w:left="835" w:right="134"/>
        <w:jc w:val="center"/>
      </w:pPr>
      <w:r>
        <w:t>Перечень</w:t>
      </w:r>
      <w:r w:rsidR="007950CF">
        <w:t xml:space="preserve"> </w:t>
      </w:r>
      <w:r>
        <w:t>компетенций,</w:t>
      </w:r>
      <w:r w:rsidR="007950CF">
        <w:t xml:space="preserve"> </w:t>
      </w:r>
      <w:r>
        <w:t>формируемых</w:t>
      </w:r>
      <w:r w:rsidR="007950CF">
        <w:t xml:space="preserve"> </w:t>
      </w:r>
      <w:r>
        <w:t>в</w:t>
      </w:r>
      <w:r w:rsidR="007950CF">
        <w:t xml:space="preserve"> </w:t>
      </w:r>
      <w:r>
        <w:t>процессе</w:t>
      </w:r>
      <w:r w:rsidR="007950CF">
        <w:t xml:space="preserve"> </w:t>
      </w:r>
      <w:r>
        <w:t>освоения</w:t>
      </w:r>
      <w:r w:rsidR="007950CF">
        <w:t xml:space="preserve"> </w:t>
      </w:r>
      <w:r>
        <w:t>дисциплины</w:t>
      </w:r>
    </w:p>
    <w:p w:rsidR="006960E3" w:rsidRDefault="006960E3">
      <w:pPr>
        <w:pStyle w:val="a3"/>
        <w:spacing w:before="8"/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3"/>
        <w:gridCol w:w="4997"/>
      </w:tblGrid>
      <w:tr w:rsidR="006960E3" w:rsidTr="007950CF">
        <w:trPr>
          <w:trHeight w:val="309"/>
        </w:trPr>
        <w:tc>
          <w:tcPr>
            <w:tcW w:w="2777" w:type="pct"/>
          </w:tcPr>
          <w:p w:rsidR="006960E3" w:rsidRDefault="008A7F1B">
            <w:pPr>
              <w:pStyle w:val="TableParagraph"/>
              <w:spacing w:line="223" w:lineRule="exact"/>
              <w:ind w:left="1963"/>
              <w:rPr>
                <w:sz w:val="20"/>
              </w:rPr>
            </w:pPr>
            <w:r>
              <w:rPr>
                <w:sz w:val="20"/>
              </w:rPr>
              <w:t>Код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2223" w:type="pct"/>
          </w:tcPr>
          <w:p w:rsidR="006960E3" w:rsidRDefault="008A7F1B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Код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индикатора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</w:tr>
      <w:tr w:rsidR="009F3022" w:rsidTr="007950CF">
        <w:trPr>
          <w:trHeight w:val="754"/>
        </w:trPr>
        <w:tc>
          <w:tcPr>
            <w:tcW w:w="2777" w:type="pct"/>
            <w:vMerge w:val="restart"/>
          </w:tcPr>
          <w:p w:rsidR="009F3022" w:rsidRPr="007950CF" w:rsidRDefault="009F3022" w:rsidP="007950CF">
            <w:pPr>
              <w:pStyle w:val="TableParagraph"/>
              <w:spacing w:before="87" w:line="230" w:lineRule="atLeast"/>
              <w:jc w:val="both"/>
              <w:rPr>
                <w:sz w:val="20"/>
              </w:rPr>
            </w:pPr>
            <w:r>
              <w:rPr>
                <w:sz w:val="20"/>
              </w:rPr>
              <w:t>ОПК-6: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Способен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организовывать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проведение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мероприятий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обеспечению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поездов,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повышению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эффективности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материально-технических, топл</w:t>
            </w:r>
            <w:r w:rsidR="007950CF">
              <w:rPr>
                <w:sz w:val="20"/>
              </w:rPr>
              <w:t xml:space="preserve">ивно-энергетических, финансовых </w:t>
            </w:r>
            <w:r>
              <w:rPr>
                <w:sz w:val="20"/>
              </w:rPr>
              <w:t>ресурсов,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применению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инструментов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бережливого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соблюдению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охраны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</w:p>
        </w:tc>
        <w:tc>
          <w:tcPr>
            <w:tcW w:w="2223" w:type="pct"/>
          </w:tcPr>
          <w:p w:rsidR="009F3022" w:rsidRDefault="009F3022" w:rsidP="007950CF">
            <w:pPr>
              <w:pStyle w:val="TableParagraph"/>
              <w:spacing w:before="22" w:line="215" w:lineRule="exact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ОПК-6.1:Организуетикоординируетработу по обеспечению безопасности </w:t>
            </w:r>
            <w:r>
              <w:rPr>
                <w:spacing w:val="-1"/>
                <w:sz w:val="20"/>
              </w:rPr>
              <w:t>движения</w:t>
            </w:r>
            <w:r w:rsidR="007950CF"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поездов.</w:t>
            </w:r>
          </w:p>
        </w:tc>
      </w:tr>
      <w:tr w:rsidR="009F3022" w:rsidTr="007950CF">
        <w:trPr>
          <w:trHeight w:val="552"/>
        </w:trPr>
        <w:tc>
          <w:tcPr>
            <w:tcW w:w="2777" w:type="pct"/>
            <w:vMerge/>
          </w:tcPr>
          <w:p w:rsidR="009F3022" w:rsidRDefault="009F3022" w:rsidP="007950CF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2223" w:type="pct"/>
          </w:tcPr>
          <w:p w:rsidR="009F3022" w:rsidRDefault="009F3022" w:rsidP="007950CF">
            <w:pPr>
              <w:pStyle w:val="TableParagraph"/>
              <w:tabs>
                <w:tab w:val="left" w:pos="1105"/>
                <w:tab w:val="left" w:pos="2312"/>
              </w:tabs>
              <w:spacing w:line="237" w:lineRule="auto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ОПК-6.3: Определяет </w:t>
            </w:r>
            <w:r>
              <w:rPr>
                <w:spacing w:val="-1"/>
                <w:sz w:val="20"/>
              </w:rPr>
              <w:t>последовательность</w:t>
            </w:r>
            <w:r w:rsidR="007950CF"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в соответствии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требованиями охраны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при организации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</w:tr>
    </w:tbl>
    <w:p w:rsidR="006960E3" w:rsidRDefault="006960E3">
      <w:pPr>
        <w:pStyle w:val="a3"/>
        <w:rPr>
          <w:sz w:val="26"/>
        </w:rPr>
      </w:pPr>
    </w:p>
    <w:p w:rsidR="006960E3" w:rsidRDefault="006960E3">
      <w:pPr>
        <w:pStyle w:val="a3"/>
        <w:spacing w:before="3"/>
        <w:rPr>
          <w:sz w:val="25"/>
        </w:rPr>
      </w:pPr>
    </w:p>
    <w:p w:rsidR="006960E3" w:rsidRDefault="008A7F1B">
      <w:pPr>
        <w:pStyle w:val="a3"/>
        <w:ind w:left="2420" w:right="1717"/>
        <w:jc w:val="center"/>
      </w:pPr>
      <w:r>
        <w:t>Результаты</w:t>
      </w:r>
      <w:r w:rsidR="007950CF">
        <w:t xml:space="preserve"> </w:t>
      </w:r>
      <w:r>
        <w:t>обучения</w:t>
      </w:r>
      <w:r w:rsidR="007950CF">
        <w:t xml:space="preserve"> </w:t>
      </w:r>
      <w:r>
        <w:t>по</w:t>
      </w:r>
      <w:r w:rsidR="007950CF">
        <w:t xml:space="preserve"> </w:t>
      </w:r>
      <w:r>
        <w:t>дисциплине,</w:t>
      </w:r>
      <w:r w:rsidR="007950CF">
        <w:t xml:space="preserve"> </w:t>
      </w:r>
      <w:r>
        <w:t>соотнесенные</w:t>
      </w:r>
      <w:r w:rsidR="007950CF">
        <w:t xml:space="preserve"> </w:t>
      </w:r>
      <w:r>
        <w:t>с</w:t>
      </w:r>
      <w:r w:rsidR="007950CF">
        <w:t xml:space="preserve"> </w:t>
      </w:r>
      <w:r>
        <w:t>планируемыми</w:t>
      </w:r>
      <w:r w:rsidR="007950CF">
        <w:t xml:space="preserve"> </w:t>
      </w:r>
      <w:r>
        <w:t>результатами</w:t>
      </w:r>
      <w:r w:rsidR="007950CF">
        <w:t xml:space="preserve"> </w:t>
      </w:r>
      <w:r>
        <w:t>освоения</w:t>
      </w:r>
      <w:r w:rsidR="007950CF">
        <w:t xml:space="preserve"> </w:t>
      </w:r>
      <w:r>
        <w:t>образовательной программы</w:t>
      </w:r>
    </w:p>
    <w:p w:rsidR="006960E3" w:rsidRDefault="006960E3">
      <w:pPr>
        <w:pStyle w:val="a3"/>
        <w:spacing w:before="8"/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974"/>
        <w:gridCol w:w="5202"/>
        <w:gridCol w:w="2064"/>
      </w:tblGrid>
      <w:tr w:rsidR="006960E3" w:rsidTr="00A40DDB">
        <w:trPr>
          <w:trHeight w:val="460"/>
        </w:trPr>
        <w:tc>
          <w:tcPr>
            <w:tcW w:w="1768" w:type="pct"/>
            <w:tcBorders>
              <w:bottom w:val="single" w:sz="6" w:space="0" w:color="000000"/>
              <w:right w:val="single" w:sz="6" w:space="0" w:color="000000"/>
            </w:tcBorders>
          </w:tcPr>
          <w:p w:rsidR="006960E3" w:rsidRDefault="008A7F1B">
            <w:pPr>
              <w:pStyle w:val="TableParagraph"/>
              <w:spacing w:line="223" w:lineRule="exact"/>
              <w:ind w:left="378"/>
              <w:rPr>
                <w:sz w:val="20"/>
              </w:rPr>
            </w:pPr>
            <w:r>
              <w:rPr>
                <w:sz w:val="20"/>
              </w:rPr>
              <w:t>Код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2314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0E3" w:rsidRDefault="008A7F1B">
            <w:pPr>
              <w:pStyle w:val="TableParagraph"/>
              <w:spacing w:line="223" w:lineRule="exact"/>
              <w:ind w:left="834"/>
              <w:rPr>
                <w:sz w:val="20"/>
              </w:rPr>
            </w:pPr>
            <w:r>
              <w:rPr>
                <w:sz w:val="20"/>
              </w:rPr>
              <w:t>Результаты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дисциплине</w:t>
            </w:r>
          </w:p>
        </w:tc>
        <w:tc>
          <w:tcPr>
            <w:tcW w:w="918" w:type="pct"/>
            <w:tcBorders>
              <w:left w:val="single" w:sz="6" w:space="0" w:color="000000"/>
              <w:bottom w:val="single" w:sz="6" w:space="0" w:color="000000"/>
            </w:tcBorders>
          </w:tcPr>
          <w:p w:rsidR="006960E3" w:rsidRDefault="008A7F1B">
            <w:pPr>
              <w:pStyle w:val="TableParagraph"/>
              <w:spacing w:line="223" w:lineRule="exact"/>
              <w:ind w:left="464"/>
              <w:rPr>
                <w:sz w:val="20"/>
              </w:rPr>
            </w:pPr>
            <w:r>
              <w:rPr>
                <w:sz w:val="20"/>
              </w:rPr>
              <w:t>Оценочные</w:t>
            </w:r>
          </w:p>
          <w:p w:rsidR="006960E3" w:rsidRDefault="008A7F1B">
            <w:pPr>
              <w:pStyle w:val="TableParagraph"/>
              <w:spacing w:line="217" w:lineRule="exact"/>
              <w:ind w:left="491"/>
              <w:rPr>
                <w:sz w:val="20"/>
              </w:rPr>
            </w:pPr>
            <w:r>
              <w:rPr>
                <w:sz w:val="20"/>
              </w:rPr>
              <w:t>материалы</w:t>
            </w:r>
          </w:p>
        </w:tc>
      </w:tr>
      <w:tr w:rsidR="006960E3" w:rsidTr="00A40DDB">
        <w:trPr>
          <w:trHeight w:val="921"/>
        </w:trPr>
        <w:tc>
          <w:tcPr>
            <w:tcW w:w="1768" w:type="pct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0E3" w:rsidRDefault="009F3022" w:rsidP="00D87C10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ОПК-6.1:Организуетикоординируетработу по обеспечению безопасности </w:t>
            </w:r>
            <w:r>
              <w:rPr>
                <w:spacing w:val="-1"/>
                <w:sz w:val="20"/>
              </w:rPr>
              <w:t xml:space="preserve">движения </w:t>
            </w:r>
            <w:r>
              <w:rPr>
                <w:sz w:val="20"/>
              </w:rPr>
              <w:t>поездов.</w:t>
            </w:r>
          </w:p>
        </w:tc>
        <w:tc>
          <w:tcPr>
            <w:tcW w:w="2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0E3" w:rsidRDefault="008A7F1B" w:rsidP="00D87C10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знает:</w:t>
            </w:r>
            <w:r w:rsidR="007950CF">
              <w:rPr>
                <w:sz w:val="20"/>
              </w:rPr>
              <w:t xml:space="preserve"> </w:t>
            </w:r>
            <w:r w:rsidR="00512A03" w:rsidRPr="00512A03">
              <w:rPr>
                <w:sz w:val="20"/>
              </w:rPr>
              <w:t>обязанности работников железнодорожного транспорта по организации движения поездов при безусловном обеспечении безопасности; организацию отраслевых подразделений железных дорог в ее взаимосвя</w:t>
            </w:r>
            <w:r w:rsidR="00D87C10">
              <w:rPr>
                <w:sz w:val="20"/>
              </w:rPr>
              <w:t>зи с графиком движения поездов.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960E3" w:rsidRDefault="008A7F1B" w:rsidP="00D87C10">
            <w:pPr>
              <w:pStyle w:val="TableParagraph"/>
              <w:spacing w:line="223" w:lineRule="exact"/>
              <w:ind w:left="108" w:right="108"/>
              <w:rPr>
                <w:sz w:val="20"/>
              </w:rPr>
            </w:pPr>
            <w:r>
              <w:rPr>
                <w:sz w:val="20"/>
              </w:rPr>
              <w:t>Вопросы(</w:t>
            </w:r>
            <w:r w:rsidR="00FD2F03">
              <w:rPr>
                <w:sz w:val="20"/>
              </w:rPr>
              <w:t>№</w:t>
            </w:r>
            <w:r>
              <w:rPr>
                <w:sz w:val="20"/>
              </w:rPr>
              <w:t>1–</w:t>
            </w:r>
            <w:r w:rsidR="00FD2F03">
              <w:rPr>
                <w:spacing w:val="-2"/>
                <w:sz w:val="20"/>
              </w:rPr>
              <w:t>№10</w:t>
            </w:r>
            <w:r>
              <w:rPr>
                <w:sz w:val="20"/>
              </w:rPr>
              <w:t>)</w:t>
            </w:r>
          </w:p>
        </w:tc>
      </w:tr>
      <w:tr w:rsidR="006960E3" w:rsidTr="00A40DDB">
        <w:trPr>
          <w:trHeight w:val="918"/>
        </w:trPr>
        <w:tc>
          <w:tcPr>
            <w:tcW w:w="1768" w:type="pct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960E3" w:rsidRDefault="006960E3" w:rsidP="00D87C10">
            <w:pPr>
              <w:ind w:left="108" w:right="108"/>
              <w:jc w:val="both"/>
              <w:rPr>
                <w:sz w:val="2"/>
                <w:szCs w:val="2"/>
              </w:rPr>
            </w:pPr>
          </w:p>
        </w:tc>
        <w:tc>
          <w:tcPr>
            <w:tcW w:w="2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0E3" w:rsidRDefault="009F3022" w:rsidP="00D87C10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z w:val="20"/>
              </w:rPr>
              <w:tab/>
              <w:t xml:space="preserve">умеет: </w:t>
            </w:r>
            <w:r w:rsidR="00512A03" w:rsidRPr="00512A03">
              <w:rPr>
                <w:sz w:val="20"/>
              </w:rPr>
              <w:t>планировать и проводить мероприятия по повышению надежности рабо</w:t>
            </w:r>
            <w:r>
              <w:rPr>
                <w:sz w:val="20"/>
              </w:rPr>
              <w:t xml:space="preserve">ты железнодорожного транспорта и </w:t>
            </w:r>
            <w:r w:rsidR="00512A03" w:rsidRPr="00512A03">
              <w:rPr>
                <w:sz w:val="20"/>
              </w:rPr>
              <w:t>обеспечению</w:t>
            </w:r>
            <w:r w:rsidR="00D87C10">
              <w:rPr>
                <w:sz w:val="20"/>
              </w:rPr>
              <w:t xml:space="preserve"> безопасности движения поездов.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960E3" w:rsidRDefault="008A7F1B" w:rsidP="00AC3B5D">
            <w:pPr>
              <w:pStyle w:val="TableParagraph"/>
              <w:spacing w:line="223" w:lineRule="exact"/>
              <w:ind w:left="108" w:right="108"/>
              <w:rPr>
                <w:sz w:val="20"/>
              </w:rPr>
            </w:pPr>
            <w:r>
              <w:rPr>
                <w:sz w:val="20"/>
              </w:rPr>
              <w:t>Задания(</w:t>
            </w:r>
            <w:r w:rsidR="00FD2F03">
              <w:rPr>
                <w:sz w:val="20"/>
              </w:rPr>
              <w:t>№</w:t>
            </w:r>
            <w:r>
              <w:rPr>
                <w:sz w:val="20"/>
              </w:rPr>
              <w:t>1-</w:t>
            </w:r>
            <w:r w:rsidR="00FD2F03">
              <w:rPr>
                <w:sz w:val="20"/>
              </w:rPr>
              <w:t>№</w:t>
            </w:r>
            <w:r w:rsidR="00AC3B5D">
              <w:rPr>
                <w:sz w:val="20"/>
              </w:rPr>
              <w:t>6</w:t>
            </w:r>
            <w:r>
              <w:rPr>
                <w:sz w:val="20"/>
              </w:rPr>
              <w:t>)</w:t>
            </w:r>
          </w:p>
        </w:tc>
      </w:tr>
      <w:tr w:rsidR="006960E3" w:rsidTr="00A40DDB">
        <w:trPr>
          <w:trHeight w:val="635"/>
        </w:trPr>
        <w:tc>
          <w:tcPr>
            <w:tcW w:w="1768" w:type="pct"/>
            <w:vMerge/>
            <w:tcBorders>
              <w:top w:val="nil"/>
              <w:bottom w:val="single" w:sz="4" w:space="0" w:color="auto"/>
              <w:right w:val="single" w:sz="6" w:space="0" w:color="000000"/>
            </w:tcBorders>
          </w:tcPr>
          <w:p w:rsidR="006960E3" w:rsidRDefault="006960E3" w:rsidP="00D87C10">
            <w:pPr>
              <w:ind w:left="108" w:right="108"/>
              <w:jc w:val="both"/>
              <w:rPr>
                <w:sz w:val="2"/>
                <w:szCs w:val="2"/>
              </w:rPr>
            </w:pPr>
          </w:p>
        </w:tc>
        <w:tc>
          <w:tcPr>
            <w:tcW w:w="2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0E3" w:rsidRDefault="008A7F1B" w:rsidP="00D87C10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 w:rsidR="001F3F98">
              <w:rPr>
                <w:sz w:val="20"/>
              </w:rPr>
              <w:t xml:space="preserve"> </w:t>
            </w:r>
            <w:r>
              <w:rPr>
                <w:sz w:val="20"/>
              </w:rPr>
              <w:t>владеет:</w:t>
            </w:r>
            <w:r w:rsidR="001F3F98">
              <w:rPr>
                <w:sz w:val="20"/>
              </w:rPr>
              <w:t xml:space="preserve"> </w:t>
            </w:r>
            <w:r w:rsidR="00512A03" w:rsidRPr="00512A03">
              <w:rPr>
                <w:sz w:val="20"/>
              </w:rPr>
              <w:t xml:space="preserve">навыками проведения  осмотров состояния технических средств, </w:t>
            </w:r>
            <w:r w:rsidR="00FD2F03">
              <w:rPr>
                <w:sz w:val="20"/>
              </w:rPr>
              <w:t>обеспечивающих безопасность движения поездов.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960E3" w:rsidRDefault="008A7F1B" w:rsidP="00AC3B5D">
            <w:pPr>
              <w:pStyle w:val="TableParagraph"/>
              <w:spacing w:line="224" w:lineRule="exact"/>
              <w:ind w:left="108" w:right="108"/>
              <w:rPr>
                <w:sz w:val="20"/>
              </w:rPr>
            </w:pPr>
            <w:r>
              <w:rPr>
                <w:sz w:val="20"/>
              </w:rPr>
              <w:t>Задания</w:t>
            </w:r>
            <w:r w:rsidR="00592170">
              <w:rPr>
                <w:sz w:val="20"/>
              </w:rPr>
              <w:t>(</w:t>
            </w:r>
            <w:r w:rsidR="00FD2F03">
              <w:rPr>
                <w:sz w:val="20"/>
              </w:rPr>
              <w:t>№</w:t>
            </w:r>
            <w:r w:rsidR="00AC3B5D">
              <w:rPr>
                <w:sz w:val="20"/>
              </w:rPr>
              <w:t>7</w:t>
            </w:r>
            <w:r w:rsidR="00592170">
              <w:rPr>
                <w:sz w:val="20"/>
              </w:rPr>
              <w:t>-</w:t>
            </w:r>
            <w:r w:rsidR="00FD2F03">
              <w:rPr>
                <w:sz w:val="20"/>
              </w:rPr>
              <w:t>№</w:t>
            </w:r>
            <w:r w:rsidR="00592170">
              <w:rPr>
                <w:sz w:val="20"/>
              </w:rPr>
              <w:t>1</w:t>
            </w:r>
            <w:r w:rsidR="00AC3B5D">
              <w:rPr>
                <w:sz w:val="20"/>
              </w:rPr>
              <w:t>0</w:t>
            </w:r>
            <w:r>
              <w:rPr>
                <w:sz w:val="20"/>
              </w:rPr>
              <w:t>)</w:t>
            </w:r>
          </w:p>
        </w:tc>
      </w:tr>
      <w:tr w:rsidR="009F3022" w:rsidTr="00A40DDB">
        <w:trPr>
          <w:trHeight w:val="921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22" w:rsidRDefault="009F3022" w:rsidP="00D87C10">
            <w:pPr>
              <w:ind w:left="108" w:right="108"/>
              <w:jc w:val="both"/>
              <w:rPr>
                <w:sz w:val="2"/>
                <w:szCs w:val="2"/>
              </w:rPr>
            </w:pPr>
            <w:r>
              <w:rPr>
                <w:sz w:val="20"/>
              </w:rPr>
              <w:t xml:space="preserve">ОПК-6.3: Определяет </w:t>
            </w:r>
            <w:r>
              <w:rPr>
                <w:spacing w:val="-1"/>
                <w:sz w:val="20"/>
              </w:rPr>
              <w:t>последовательность</w:t>
            </w:r>
            <w:r w:rsidR="007950CF"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в соответствии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 w:rsidR="007950CF">
              <w:rPr>
                <w:sz w:val="20"/>
              </w:rPr>
              <w:t xml:space="preserve"> </w:t>
            </w:r>
            <w:r>
              <w:rPr>
                <w:sz w:val="20"/>
              </w:rPr>
              <w:t>требованиями охраны</w:t>
            </w:r>
            <w:r w:rsidR="001F3F98">
              <w:rPr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 w:rsidR="001F3F98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="001F3F98">
              <w:rPr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 w:rsidR="001F3F98">
              <w:rPr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 w:rsidR="001F3F98">
              <w:rPr>
                <w:sz w:val="20"/>
              </w:rPr>
              <w:t xml:space="preserve"> </w:t>
            </w:r>
            <w:r>
              <w:rPr>
                <w:sz w:val="20"/>
              </w:rPr>
              <w:t>при организации</w:t>
            </w:r>
            <w:r w:rsidR="001F3F98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="001F3F98">
              <w:rPr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 w:rsidR="001F3F98">
              <w:rPr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  <w:tc>
          <w:tcPr>
            <w:tcW w:w="2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3022" w:rsidRDefault="009F3022" w:rsidP="00D87C10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 w:rsidR="001F3F98">
              <w:rPr>
                <w:sz w:val="20"/>
              </w:rPr>
              <w:t xml:space="preserve"> </w:t>
            </w:r>
            <w:r>
              <w:rPr>
                <w:sz w:val="20"/>
              </w:rPr>
              <w:t>знает:</w:t>
            </w:r>
            <w:r w:rsidR="001F3F98">
              <w:rPr>
                <w:sz w:val="20"/>
              </w:rPr>
              <w:t xml:space="preserve"> </w:t>
            </w:r>
            <w:r w:rsidRPr="00512A03">
              <w:rPr>
                <w:sz w:val="20"/>
              </w:rPr>
              <w:t xml:space="preserve">правила технической эксплуатации железных дорог Российской </w:t>
            </w:r>
            <w:r>
              <w:rPr>
                <w:sz w:val="20"/>
              </w:rPr>
              <w:t>Ф</w:t>
            </w:r>
            <w:r w:rsidRPr="00512A03">
              <w:rPr>
                <w:sz w:val="20"/>
              </w:rPr>
              <w:t>едерации в объеме для работы применительно к своей специальности; особенности работы в нестандартных и аварийных ситуациях.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F3022" w:rsidRDefault="009F3022" w:rsidP="00D87C10">
            <w:pPr>
              <w:pStyle w:val="TableParagraph"/>
              <w:spacing w:line="224" w:lineRule="exact"/>
              <w:ind w:left="108" w:right="108"/>
              <w:rPr>
                <w:sz w:val="20"/>
              </w:rPr>
            </w:pPr>
            <w:r>
              <w:rPr>
                <w:sz w:val="20"/>
              </w:rPr>
              <w:t>Вопросы(</w:t>
            </w:r>
            <w:r w:rsidR="00FD2F03">
              <w:rPr>
                <w:sz w:val="20"/>
              </w:rPr>
              <w:t>№11</w:t>
            </w:r>
            <w:r>
              <w:rPr>
                <w:sz w:val="20"/>
              </w:rPr>
              <w:t>–</w:t>
            </w:r>
            <w:r w:rsidR="00FD2F03">
              <w:rPr>
                <w:spacing w:val="-2"/>
                <w:sz w:val="20"/>
              </w:rPr>
              <w:t>№20</w:t>
            </w:r>
            <w:r>
              <w:rPr>
                <w:sz w:val="20"/>
              </w:rPr>
              <w:t>)</w:t>
            </w:r>
          </w:p>
        </w:tc>
      </w:tr>
      <w:tr w:rsidR="009F3022" w:rsidTr="00A40DDB">
        <w:trPr>
          <w:trHeight w:val="921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22" w:rsidRDefault="009F3022" w:rsidP="00D87C10">
            <w:pPr>
              <w:ind w:left="108" w:right="108"/>
              <w:rPr>
                <w:sz w:val="2"/>
                <w:szCs w:val="2"/>
              </w:rPr>
            </w:pPr>
          </w:p>
        </w:tc>
        <w:tc>
          <w:tcPr>
            <w:tcW w:w="2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3022" w:rsidRDefault="009F3022" w:rsidP="00D87C10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z w:val="20"/>
              </w:rPr>
              <w:tab/>
              <w:t xml:space="preserve">умеет: </w:t>
            </w:r>
            <w:r w:rsidRPr="00512A03">
              <w:rPr>
                <w:sz w:val="20"/>
              </w:rPr>
              <w:t>расследовать случаи происшествий, событий, аварий и крушений, руководствуясь соответствующими инструкциями и указаниями, и устранять их последствия.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F3022" w:rsidRDefault="009F3022" w:rsidP="00AC3B5D">
            <w:pPr>
              <w:pStyle w:val="TableParagraph"/>
              <w:spacing w:line="224" w:lineRule="exact"/>
              <w:ind w:left="108" w:right="108"/>
              <w:rPr>
                <w:sz w:val="20"/>
              </w:rPr>
            </w:pPr>
            <w:r>
              <w:rPr>
                <w:sz w:val="20"/>
              </w:rPr>
              <w:t>Задания(</w:t>
            </w:r>
            <w:r w:rsidR="00FD2F03">
              <w:rPr>
                <w:sz w:val="20"/>
              </w:rPr>
              <w:t>№</w:t>
            </w:r>
            <w:r w:rsidR="00AC3B5D">
              <w:rPr>
                <w:sz w:val="20"/>
              </w:rPr>
              <w:t>11</w:t>
            </w:r>
            <w:r>
              <w:rPr>
                <w:sz w:val="20"/>
              </w:rPr>
              <w:t>-</w:t>
            </w:r>
            <w:r w:rsidR="00FD2F03">
              <w:rPr>
                <w:sz w:val="20"/>
              </w:rPr>
              <w:t>№</w:t>
            </w:r>
            <w:r>
              <w:rPr>
                <w:sz w:val="20"/>
              </w:rPr>
              <w:t>1</w:t>
            </w:r>
            <w:r w:rsidR="00AC3B5D">
              <w:rPr>
                <w:sz w:val="20"/>
              </w:rPr>
              <w:t>5</w:t>
            </w:r>
            <w:r>
              <w:rPr>
                <w:sz w:val="20"/>
              </w:rPr>
              <w:t>)</w:t>
            </w:r>
          </w:p>
        </w:tc>
      </w:tr>
      <w:tr w:rsidR="009F3022" w:rsidTr="00A40DDB">
        <w:trPr>
          <w:trHeight w:val="921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22" w:rsidRDefault="009F3022" w:rsidP="00D87C10">
            <w:pPr>
              <w:ind w:left="108" w:right="108"/>
              <w:rPr>
                <w:sz w:val="2"/>
                <w:szCs w:val="2"/>
              </w:rPr>
            </w:pPr>
          </w:p>
        </w:tc>
        <w:tc>
          <w:tcPr>
            <w:tcW w:w="2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3022" w:rsidRDefault="009F3022" w:rsidP="00D87C10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 w:rsidR="001F3F98">
              <w:rPr>
                <w:sz w:val="20"/>
              </w:rPr>
              <w:t xml:space="preserve"> </w:t>
            </w:r>
            <w:r>
              <w:rPr>
                <w:sz w:val="20"/>
              </w:rPr>
              <w:t>владеет:</w:t>
            </w:r>
            <w:r w:rsidR="001F3F98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навыками </w:t>
            </w:r>
            <w:r w:rsidRPr="00512A03">
              <w:rPr>
                <w:sz w:val="20"/>
              </w:rPr>
              <w:t>проведения анализа по безопасности движения поездов на различных уровнях с разработкой конкретных мероприятий, направленных на повышение уровня безопасности  движения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F3022" w:rsidRDefault="009F3022" w:rsidP="00AC3B5D">
            <w:pPr>
              <w:pStyle w:val="TableParagraph"/>
              <w:spacing w:line="224" w:lineRule="exact"/>
              <w:ind w:left="108" w:right="108"/>
              <w:rPr>
                <w:sz w:val="20"/>
              </w:rPr>
            </w:pPr>
            <w:r>
              <w:rPr>
                <w:sz w:val="20"/>
              </w:rPr>
              <w:t>Задания (</w:t>
            </w:r>
            <w:r w:rsidR="00FD2F03">
              <w:rPr>
                <w:sz w:val="20"/>
              </w:rPr>
              <w:t>№</w:t>
            </w:r>
            <w:r>
              <w:rPr>
                <w:sz w:val="20"/>
              </w:rPr>
              <w:t>1</w:t>
            </w:r>
            <w:r w:rsidR="00AC3B5D">
              <w:rPr>
                <w:sz w:val="20"/>
              </w:rPr>
              <w:t>6</w:t>
            </w:r>
            <w:r>
              <w:rPr>
                <w:sz w:val="20"/>
              </w:rPr>
              <w:t>-</w:t>
            </w:r>
            <w:r w:rsidR="00FD2F03">
              <w:rPr>
                <w:sz w:val="20"/>
              </w:rPr>
              <w:t>№</w:t>
            </w:r>
            <w:r>
              <w:rPr>
                <w:sz w:val="20"/>
              </w:rPr>
              <w:t>18)</w:t>
            </w:r>
          </w:p>
        </w:tc>
      </w:tr>
    </w:tbl>
    <w:p w:rsidR="006960E3" w:rsidRDefault="006960E3" w:rsidP="001F3F98">
      <w:pPr>
        <w:tabs>
          <w:tab w:val="left" w:pos="0"/>
        </w:tabs>
        <w:rPr>
          <w:sz w:val="24"/>
        </w:rPr>
      </w:pPr>
    </w:p>
    <w:p w:rsidR="001F3F98" w:rsidRPr="001F3F98" w:rsidRDefault="001F3F98" w:rsidP="001F3F98">
      <w:pPr>
        <w:rPr>
          <w:sz w:val="24"/>
        </w:rPr>
      </w:pPr>
      <w:r w:rsidRPr="001F3F98">
        <w:rPr>
          <w:sz w:val="24"/>
        </w:rPr>
        <w:t>Промежуточная аттестация (зачет с оценкой) проводится в одной из следующих форм:</w:t>
      </w:r>
    </w:p>
    <w:p w:rsidR="001F3F98" w:rsidRPr="001F3F98" w:rsidRDefault="001F3F98" w:rsidP="001F3F98">
      <w:pPr>
        <w:rPr>
          <w:sz w:val="24"/>
        </w:rPr>
      </w:pPr>
      <w:r w:rsidRPr="001F3F98">
        <w:rPr>
          <w:sz w:val="24"/>
        </w:rPr>
        <w:t>1) ответ на билет, состоящий из теоретических вопросов и практических заданий;</w:t>
      </w:r>
    </w:p>
    <w:p w:rsidR="001F3F98" w:rsidRPr="001F3F98" w:rsidRDefault="001F3F98" w:rsidP="001F3F98">
      <w:pPr>
        <w:rPr>
          <w:sz w:val="24"/>
        </w:rPr>
      </w:pPr>
      <w:r w:rsidRPr="001F3F98">
        <w:rPr>
          <w:sz w:val="24"/>
        </w:rPr>
        <w:t>2) выполнение заданий в ЭИОС университета.</w:t>
      </w:r>
    </w:p>
    <w:p w:rsidR="006960E3" w:rsidRDefault="006960E3">
      <w:pPr>
        <w:rPr>
          <w:sz w:val="24"/>
        </w:rPr>
        <w:sectPr w:rsidR="006960E3">
          <w:pgSz w:w="11910" w:h="16840"/>
          <w:pgMar w:top="540" w:right="340" w:bottom="280" w:left="340" w:header="720" w:footer="720" w:gutter="0"/>
          <w:cols w:space="720"/>
        </w:sectPr>
      </w:pPr>
    </w:p>
    <w:p w:rsidR="006960E3" w:rsidRDefault="008A7F1B">
      <w:pPr>
        <w:pStyle w:val="1"/>
        <w:numPr>
          <w:ilvl w:val="1"/>
          <w:numId w:val="17"/>
        </w:numPr>
        <w:tabs>
          <w:tab w:val="left" w:pos="1822"/>
          <w:tab w:val="left" w:pos="1823"/>
        </w:tabs>
        <w:spacing w:before="78"/>
        <w:ind w:left="231" w:right="236" w:firstLine="883"/>
        <w:jc w:val="left"/>
      </w:pPr>
      <w:r>
        <w:lastRenderedPageBreak/>
        <w:t>Типовые</w:t>
      </w:r>
      <w:r>
        <w:rPr>
          <w:position w:val="8"/>
          <w:sz w:val="16"/>
        </w:rPr>
        <w:t>1</w:t>
      </w:r>
      <w:r>
        <w:t>контрольные задания или иные материалы для оценки знаний, умений,</w:t>
      </w:r>
      <w:r w:rsidR="001F3F98">
        <w:t xml:space="preserve"> </w:t>
      </w:r>
      <w:r>
        <w:t>навыков</w:t>
      </w:r>
      <w:r w:rsidR="001F3F98">
        <w:t xml:space="preserve"> </w:t>
      </w:r>
      <w:r>
        <w:t>и</w:t>
      </w:r>
      <w:r w:rsidR="001F3F98">
        <w:t xml:space="preserve"> </w:t>
      </w:r>
      <w:r>
        <w:t>(или)</w:t>
      </w:r>
      <w:r w:rsidR="001F3F98">
        <w:t xml:space="preserve"> </w:t>
      </w:r>
      <w:r>
        <w:t>опыта</w:t>
      </w:r>
      <w:r w:rsidR="001F3F98">
        <w:t xml:space="preserve"> </w:t>
      </w:r>
      <w:r>
        <w:t>деятельности,</w:t>
      </w:r>
      <w:r w:rsidR="001F3F98">
        <w:t xml:space="preserve"> </w:t>
      </w:r>
      <w:r>
        <w:t>характеризующих</w:t>
      </w:r>
      <w:r w:rsidR="001F3F98">
        <w:t xml:space="preserve"> </w:t>
      </w:r>
      <w:r>
        <w:t>уровень</w:t>
      </w:r>
      <w:r w:rsidR="001F3F98">
        <w:t xml:space="preserve"> </w:t>
      </w:r>
      <w:r>
        <w:t>сформированности</w:t>
      </w:r>
      <w:r w:rsidR="001F3F98">
        <w:t xml:space="preserve"> </w:t>
      </w:r>
      <w:r>
        <w:t>компетенций</w:t>
      </w:r>
    </w:p>
    <w:p w:rsidR="006960E3" w:rsidRDefault="006960E3">
      <w:pPr>
        <w:pStyle w:val="a3"/>
        <w:rPr>
          <w:b/>
        </w:rPr>
      </w:pPr>
    </w:p>
    <w:p w:rsidR="006960E3" w:rsidRDefault="008A7F1B">
      <w:pPr>
        <w:pStyle w:val="a5"/>
        <w:numPr>
          <w:ilvl w:val="2"/>
          <w:numId w:val="17"/>
        </w:numPr>
        <w:tabs>
          <w:tab w:val="left" w:pos="1814"/>
        </w:tabs>
        <w:ind w:hanging="361"/>
        <w:jc w:val="left"/>
        <w:rPr>
          <w:b/>
          <w:sz w:val="24"/>
        </w:rPr>
      </w:pPr>
      <w:r>
        <w:rPr>
          <w:b/>
          <w:sz w:val="24"/>
        </w:rPr>
        <w:t>Типовые</w:t>
      </w:r>
      <w:r w:rsidR="001F3F98">
        <w:rPr>
          <w:b/>
          <w:sz w:val="24"/>
        </w:rPr>
        <w:t xml:space="preserve"> </w:t>
      </w:r>
      <w:r>
        <w:rPr>
          <w:b/>
          <w:sz w:val="24"/>
        </w:rPr>
        <w:t>вопросы</w:t>
      </w:r>
      <w:r w:rsidR="001F3F98">
        <w:rPr>
          <w:b/>
          <w:sz w:val="24"/>
        </w:rPr>
        <w:t xml:space="preserve"> </w:t>
      </w:r>
      <w:r>
        <w:rPr>
          <w:b/>
          <w:sz w:val="24"/>
        </w:rPr>
        <w:t>(тестовые задания)</w:t>
      </w:r>
      <w:r w:rsidR="001F3F98">
        <w:rPr>
          <w:b/>
          <w:sz w:val="24"/>
        </w:rPr>
        <w:t xml:space="preserve"> </w:t>
      </w:r>
      <w:r>
        <w:rPr>
          <w:b/>
          <w:sz w:val="24"/>
        </w:rPr>
        <w:t>для</w:t>
      </w:r>
      <w:r w:rsidR="001F3F98">
        <w:rPr>
          <w:b/>
          <w:sz w:val="24"/>
        </w:rPr>
        <w:t xml:space="preserve"> </w:t>
      </w:r>
      <w:r>
        <w:rPr>
          <w:b/>
          <w:sz w:val="24"/>
        </w:rPr>
        <w:t>оценки</w:t>
      </w:r>
      <w:r w:rsidR="001F3F98">
        <w:rPr>
          <w:b/>
          <w:sz w:val="24"/>
        </w:rPr>
        <w:t xml:space="preserve"> </w:t>
      </w:r>
      <w:r>
        <w:rPr>
          <w:b/>
          <w:sz w:val="24"/>
        </w:rPr>
        <w:t>знаниевого</w:t>
      </w:r>
      <w:r w:rsidR="001F3F98">
        <w:rPr>
          <w:b/>
          <w:sz w:val="24"/>
        </w:rPr>
        <w:t xml:space="preserve"> </w:t>
      </w:r>
      <w:r>
        <w:rPr>
          <w:b/>
          <w:sz w:val="24"/>
        </w:rPr>
        <w:t>образовательного</w:t>
      </w:r>
    </w:p>
    <w:p w:rsidR="006960E3" w:rsidRDefault="008A7F1B">
      <w:pPr>
        <w:pStyle w:val="1"/>
        <w:ind w:left="5017"/>
      </w:pPr>
      <w:r>
        <w:t>результата</w:t>
      </w:r>
    </w:p>
    <w:p w:rsidR="006960E3" w:rsidRDefault="006960E3">
      <w:pPr>
        <w:pStyle w:val="a3"/>
        <w:spacing w:before="7"/>
        <w:rPr>
          <w:b/>
          <w:sz w:val="23"/>
        </w:rPr>
      </w:pPr>
    </w:p>
    <w:p w:rsidR="006960E3" w:rsidRDefault="008A7F1B">
      <w:pPr>
        <w:pStyle w:val="a3"/>
        <w:ind w:left="226"/>
        <w:jc w:val="both"/>
      </w:pPr>
      <w:r>
        <w:t>Проверяемый</w:t>
      </w:r>
      <w:r w:rsidR="001F3F98">
        <w:t xml:space="preserve"> </w:t>
      </w:r>
      <w:r>
        <w:t>образовательный</w:t>
      </w:r>
      <w:r w:rsidR="001F3F98">
        <w:t xml:space="preserve"> </w:t>
      </w:r>
      <w:r>
        <w:t>результат:</w:t>
      </w:r>
    </w:p>
    <w:p w:rsidR="006960E3" w:rsidRDefault="006960E3">
      <w:pPr>
        <w:pStyle w:val="a3"/>
        <w:spacing w:before="7" w:after="1"/>
        <w:rPr>
          <w:sz w:val="1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04"/>
        <w:gridCol w:w="40"/>
        <w:gridCol w:w="7996"/>
      </w:tblGrid>
      <w:tr w:rsidR="006960E3" w:rsidTr="00A40DDB">
        <w:trPr>
          <w:trHeight w:val="505"/>
        </w:trPr>
        <w:tc>
          <w:tcPr>
            <w:tcW w:w="1425" w:type="pct"/>
          </w:tcPr>
          <w:p w:rsidR="006960E3" w:rsidRPr="00A40DDB" w:rsidRDefault="008A7F1B">
            <w:pPr>
              <w:pStyle w:val="TableParagraph"/>
              <w:spacing w:line="246" w:lineRule="exact"/>
              <w:ind w:left="524" w:right="518"/>
              <w:jc w:val="center"/>
              <w:rPr>
                <w:sz w:val="20"/>
                <w:szCs w:val="20"/>
              </w:rPr>
            </w:pPr>
            <w:r w:rsidRPr="00A40DDB">
              <w:rPr>
                <w:sz w:val="20"/>
                <w:szCs w:val="20"/>
              </w:rPr>
              <w:t>Код</w:t>
            </w:r>
            <w:r w:rsidR="001F3F98">
              <w:rPr>
                <w:sz w:val="20"/>
                <w:szCs w:val="20"/>
              </w:rPr>
              <w:t xml:space="preserve"> </w:t>
            </w:r>
            <w:r w:rsidRPr="00A40DDB">
              <w:rPr>
                <w:sz w:val="20"/>
                <w:szCs w:val="20"/>
              </w:rPr>
              <w:t>и наименование</w:t>
            </w:r>
          </w:p>
          <w:p w:rsidR="006960E3" w:rsidRPr="00A40DDB" w:rsidRDefault="008A7F1B">
            <w:pPr>
              <w:pStyle w:val="TableParagraph"/>
              <w:spacing w:line="240" w:lineRule="exact"/>
              <w:ind w:left="524" w:right="514"/>
              <w:jc w:val="center"/>
              <w:rPr>
                <w:sz w:val="20"/>
                <w:szCs w:val="20"/>
              </w:rPr>
            </w:pPr>
            <w:r w:rsidRPr="00A40DDB">
              <w:rPr>
                <w:sz w:val="20"/>
                <w:szCs w:val="20"/>
              </w:rPr>
              <w:t>компетенции</w:t>
            </w:r>
          </w:p>
        </w:tc>
        <w:tc>
          <w:tcPr>
            <w:tcW w:w="3575" w:type="pct"/>
            <w:gridSpan w:val="2"/>
          </w:tcPr>
          <w:p w:rsidR="006960E3" w:rsidRDefault="008A7F1B">
            <w:pPr>
              <w:pStyle w:val="TableParagraph"/>
              <w:spacing w:line="223" w:lineRule="exact"/>
              <w:ind w:left="2576" w:right="2573"/>
              <w:jc w:val="center"/>
              <w:rPr>
                <w:sz w:val="20"/>
              </w:rPr>
            </w:pPr>
            <w:r>
              <w:rPr>
                <w:sz w:val="20"/>
              </w:rPr>
              <w:t>Образовательный</w:t>
            </w:r>
            <w:r w:rsidR="001F3F98">
              <w:rPr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</w:p>
        </w:tc>
      </w:tr>
      <w:tr w:rsidR="00512A03" w:rsidTr="00A40DDB">
        <w:trPr>
          <w:trHeight w:val="907"/>
        </w:trPr>
        <w:tc>
          <w:tcPr>
            <w:tcW w:w="1425" w:type="pct"/>
          </w:tcPr>
          <w:p w:rsidR="00512A03" w:rsidRPr="00A40DDB" w:rsidRDefault="006247E6" w:rsidP="00D87C10">
            <w:pPr>
              <w:pStyle w:val="TableParagraph"/>
              <w:tabs>
                <w:tab w:val="left" w:pos="1820"/>
                <w:tab w:val="left" w:pos="2038"/>
                <w:tab w:val="left" w:pos="2083"/>
              </w:tabs>
              <w:ind w:left="107" w:right="9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 </w:t>
            </w:r>
            <w:r w:rsidR="00D87C10" w:rsidRPr="00A40DDB">
              <w:rPr>
                <w:sz w:val="20"/>
                <w:szCs w:val="20"/>
              </w:rPr>
              <w:t>6.1:</w:t>
            </w:r>
            <w:r>
              <w:rPr>
                <w:sz w:val="20"/>
                <w:szCs w:val="20"/>
              </w:rPr>
              <w:t xml:space="preserve"> </w:t>
            </w:r>
            <w:r w:rsidR="00D87C10" w:rsidRPr="00A40DDB">
              <w:rPr>
                <w:sz w:val="20"/>
                <w:szCs w:val="20"/>
              </w:rPr>
              <w:t>Организует</w:t>
            </w:r>
            <w:r>
              <w:rPr>
                <w:sz w:val="20"/>
                <w:szCs w:val="20"/>
              </w:rPr>
              <w:t xml:space="preserve"> </w:t>
            </w:r>
            <w:r w:rsidR="00D87C10" w:rsidRPr="00A40DDB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 w:rsidR="00D87C10" w:rsidRPr="00A40DDB">
              <w:rPr>
                <w:sz w:val="20"/>
                <w:szCs w:val="20"/>
              </w:rPr>
              <w:t>координирует</w:t>
            </w:r>
            <w:r>
              <w:rPr>
                <w:sz w:val="20"/>
                <w:szCs w:val="20"/>
              </w:rPr>
              <w:t xml:space="preserve"> </w:t>
            </w:r>
            <w:r w:rsidR="00D87C10" w:rsidRPr="00A40DDB">
              <w:rPr>
                <w:sz w:val="20"/>
                <w:szCs w:val="20"/>
              </w:rPr>
              <w:t xml:space="preserve">работу по обеспечению безопасности </w:t>
            </w:r>
            <w:r w:rsidR="009C5668" w:rsidRPr="00A40DDB">
              <w:rPr>
                <w:spacing w:val="-1"/>
                <w:sz w:val="20"/>
                <w:szCs w:val="20"/>
              </w:rPr>
              <w:t xml:space="preserve">движения </w:t>
            </w:r>
            <w:r w:rsidR="00D87C10" w:rsidRPr="00A40DDB">
              <w:rPr>
                <w:sz w:val="20"/>
                <w:szCs w:val="20"/>
              </w:rPr>
              <w:t>поездов.</w:t>
            </w:r>
          </w:p>
        </w:tc>
        <w:tc>
          <w:tcPr>
            <w:tcW w:w="3575" w:type="pct"/>
            <w:gridSpan w:val="2"/>
          </w:tcPr>
          <w:p w:rsidR="00512A03" w:rsidRDefault="00D87C10" w:rsidP="00D87C10">
            <w:pPr>
              <w:pStyle w:val="TableParagraph"/>
              <w:spacing w:line="217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 w:rsidR="001F3F98">
              <w:rPr>
                <w:sz w:val="20"/>
              </w:rPr>
              <w:t xml:space="preserve"> </w:t>
            </w:r>
            <w:r>
              <w:rPr>
                <w:sz w:val="20"/>
              </w:rPr>
              <w:t>знает:</w:t>
            </w:r>
            <w:r w:rsidR="001F3F98">
              <w:rPr>
                <w:sz w:val="20"/>
              </w:rPr>
              <w:t xml:space="preserve"> </w:t>
            </w:r>
            <w:r w:rsidRPr="00512A03">
              <w:rPr>
                <w:sz w:val="20"/>
              </w:rPr>
              <w:t>обязанности работников железнодорожного транспорта по организации движения поездов при безусловном обеспечении безопасности; организацию отраслевых подразделений железных дорог в ее взаимосвя</w:t>
            </w:r>
            <w:r>
              <w:rPr>
                <w:sz w:val="20"/>
              </w:rPr>
              <w:t>зи с графиком движения поездов.</w:t>
            </w:r>
          </w:p>
        </w:tc>
      </w:tr>
      <w:tr w:rsidR="00264078" w:rsidTr="00A40DDB">
        <w:trPr>
          <w:trHeight w:val="907"/>
        </w:trPr>
        <w:tc>
          <w:tcPr>
            <w:tcW w:w="5000" w:type="pct"/>
            <w:gridSpan w:val="3"/>
          </w:tcPr>
          <w:p w:rsidR="00264078" w:rsidRDefault="00264078" w:rsidP="00264078">
            <w:pPr>
              <w:pStyle w:val="TableParagraph"/>
              <w:spacing w:line="230" w:lineRule="exact"/>
              <w:ind w:left="107"/>
              <w:rPr>
                <w:i/>
                <w:spacing w:val="-2"/>
                <w:sz w:val="20"/>
              </w:rPr>
            </w:pPr>
            <w:r>
              <w:rPr>
                <w:i/>
                <w:sz w:val="20"/>
              </w:rPr>
              <w:t>Примеры</w:t>
            </w:r>
            <w:r w:rsidR="001F3F98">
              <w:rPr>
                <w:i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вопросов/заданий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i/>
                <w:spacing w:val="-2"/>
                <w:sz w:val="20"/>
                <w:szCs w:val="20"/>
              </w:rPr>
            </w:pPr>
          </w:p>
          <w:p w:rsidR="00264078" w:rsidRPr="009C5668" w:rsidRDefault="00264078" w:rsidP="009C5668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1.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 xml:space="preserve">В </w:t>
            </w:r>
            <w:r w:rsidR="009C5668">
              <w:rPr>
                <w:b/>
                <w:spacing w:val="-2"/>
                <w:sz w:val="20"/>
                <w:szCs w:val="20"/>
              </w:rPr>
              <w:t xml:space="preserve">каких случаях, как правило,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должно применяться р</w:t>
            </w:r>
            <w:r w:rsidR="009C5668">
              <w:rPr>
                <w:b/>
                <w:spacing w:val="-2"/>
                <w:sz w:val="20"/>
                <w:szCs w:val="20"/>
              </w:rPr>
              <w:t xml:space="preserve">азрешение на выключение стрелок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и изолиро</w:t>
            </w:r>
            <w:r w:rsidR="009C5668">
              <w:rPr>
                <w:b/>
                <w:spacing w:val="-2"/>
                <w:sz w:val="20"/>
                <w:szCs w:val="20"/>
              </w:rPr>
              <w:t xml:space="preserve">ванных участков без сохранения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пользования сигналом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9C5668" w:rsidRPr="009C5668" w:rsidRDefault="00264078" w:rsidP="009C566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при производстве</w:t>
            </w:r>
            <w:r w:rsidR="009C5668" w:rsidRPr="009C5668">
              <w:rPr>
                <w:spacing w:val="-2"/>
                <w:sz w:val="20"/>
                <w:szCs w:val="20"/>
              </w:rPr>
              <w:t xml:space="preserve"> путевых работ с закрытием движения по стрелке или изолированному</w:t>
            </w:r>
          </w:p>
          <w:p w:rsidR="00264078" w:rsidRPr="002B0E46" w:rsidRDefault="009C5668" w:rsidP="009C566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9C5668">
              <w:rPr>
                <w:spacing w:val="-2"/>
                <w:sz w:val="20"/>
                <w:szCs w:val="20"/>
              </w:rPr>
              <w:t>участку</w:t>
            </w:r>
            <w:r w:rsidR="00264078"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>ри неблагоприятных климатических условиях (метель, туман)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н</w:t>
            </w:r>
            <w:r w:rsidR="009C5668" w:rsidRPr="009C5668">
              <w:rPr>
                <w:spacing w:val="-2"/>
                <w:sz w:val="20"/>
                <w:szCs w:val="20"/>
              </w:rPr>
              <w:t>арушение движения по переездам, находящимся в пределах станции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>ри нарушении кодового контроля в ЭЦ станции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9C5668" w:rsidRPr="002B0E46" w:rsidRDefault="009C566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п</w:t>
            </w:r>
            <w:r w:rsidRPr="009C5668">
              <w:rPr>
                <w:spacing w:val="-2"/>
                <w:sz w:val="20"/>
                <w:szCs w:val="20"/>
              </w:rPr>
              <w:t>ри возникновении возможных конфликтных ситуаций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2.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В каких случаях применяется пригласительный сигнал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264078" w:rsidRDefault="00264078" w:rsidP="009C566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 xml:space="preserve">ри отправлении поезда по правильному железнодорожному </w:t>
            </w:r>
            <w:r w:rsidR="009C5668">
              <w:rPr>
                <w:spacing w:val="-2"/>
                <w:sz w:val="20"/>
                <w:szCs w:val="20"/>
              </w:rPr>
              <w:t xml:space="preserve">пути двухпутного (многопутного) </w:t>
            </w:r>
            <w:r w:rsidR="009C5668" w:rsidRPr="009C5668">
              <w:rPr>
                <w:spacing w:val="-2"/>
                <w:sz w:val="20"/>
                <w:szCs w:val="20"/>
              </w:rPr>
              <w:t>перегона, оборудованного автоблокировкой, и приеме поезда на станцию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Default="009C5668" w:rsidP="009C566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п</w:t>
            </w:r>
            <w:r w:rsidRPr="009C5668">
              <w:rPr>
                <w:spacing w:val="-2"/>
                <w:sz w:val="20"/>
                <w:szCs w:val="20"/>
              </w:rPr>
              <w:t>ри отправлении поезда на однопутный перегон, оборудованный полуавтоматической</w:t>
            </w:r>
            <w:r w:rsidR="001F3F98">
              <w:rPr>
                <w:spacing w:val="-2"/>
                <w:sz w:val="20"/>
                <w:szCs w:val="20"/>
              </w:rPr>
              <w:t xml:space="preserve"> </w:t>
            </w:r>
            <w:r w:rsidRPr="009C5668">
              <w:rPr>
                <w:spacing w:val="-2"/>
                <w:sz w:val="20"/>
                <w:szCs w:val="20"/>
              </w:rPr>
              <w:t>блокировкой, и приеме поезда на станцию (при невозможности открытия входного сигнала)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9C5668" w:rsidP="009C566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п</w:t>
            </w:r>
            <w:r w:rsidRPr="009C5668">
              <w:rPr>
                <w:spacing w:val="-2"/>
                <w:sz w:val="20"/>
                <w:szCs w:val="20"/>
              </w:rPr>
              <w:t>ри отправлении поезда по неправильному же</w:t>
            </w:r>
            <w:r>
              <w:rPr>
                <w:spacing w:val="-2"/>
                <w:sz w:val="20"/>
                <w:szCs w:val="20"/>
              </w:rPr>
              <w:t xml:space="preserve">лезнодорожному пути двухпутного </w:t>
            </w:r>
            <w:r w:rsidRPr="009C5668">
              <w:rPr>
                <w:spacing w:val="-2"/>
                <w:sz w:val="20"/>
                <w:szCs w:val="20"/>
              </w:rPr>
              <w:t>(многопутного) перегона, оборудованного автоблокировкой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64078" w:rsidRPr="009C5668" w:rsidRDefault="00264078" w:rsidP="009C5668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3.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В каких случаях, как правило, применяется разрешение на включение стрелок и</w:t>
            </w:r>
            <w:r w:rsidR="001F3F98">
              <w:rPr>
                <w:b/>
                <w:spacing w:val="-2"/>
                <w:sz w:val="20"/>
                <w:szCs w:val="20"/>
              </w:rPr>
              <w:t xml:space="preserve">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изолированных участков без сохранения пользования сигналами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>ри переданном приказе ДНЦ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>о взаимной договоренности</w:t>
            </w:r>
            <w:r w:rsidR="009C5668"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>ри переданных указаниях совместно с ДС, ШЧ, ПЧ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>ри графиковых профилактических работах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9C5668" w:rsidRDefault="009C566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к</w:t>
            </w:r>
            <w:r w:rsidRPr="009C5668">
              <w:rPr>
                <w:spacing w:val="-2"/>
                <w:sz w:val="20"/>
                <w:szCs w:val="20"/>
              </w:rPr>
              <w:t>огда это не вызывает нарушения графика движения поездов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4</w:t>
            </w:r>
            <w:r w:rsidRPr="002B0E46">
              <w:rPr>
                <w:b/>
                <w:spacing w:val="-2"/>
                <w:sz w:val="20"/>
                <w:szCs w:val="20"/>
              </w:rPr>
              <w:t>.</w:t>
            </w:r>
            <w:r w:rsidRPr="009C5668">
              <w:rPr>
                <w:b/>
                <w:spacing w:val="-2"/>
                <w:sz w:val="20"/>
                <w:szCs w:val="20"/>
              </w:rPr>
              <w:t>В</w:t>
            </w:r>
            <w:r>
              <w:rPr>
                <w:b/>
                <w:spacing w:val="-2"/>
                <w:sz w:val="20"/>
                <w:szCs w:val="20"/>
              </w:rPr>
              <w:t>озможно ли выключение</w:t>
            </w:r>
            <w:r w:rsidRPr="009C5668">
              <w:rPr>
                <w:b/>
                <w:spacing w:val="-2"/>
                <w:sz w:val="20"/>
                <w:szCs w:val="20"/>
              </w:rPr>
              <w:t xml:space="preserve"> устройств </w:t>
            </w:r>
            <w:r>
              <w:rPr>
                <w:b/>
                <w:spacing w:val="-2"/>
                <w:sz w:val="20"/>
                <w:szCs w:val="20"/>
              </w:rPr>
              <w:t>СЦБ</w:t>
            </w:r>
            <w:r w:rsidRPr="009C5668">
              <w:rPr>
                <w:b/>
                <w:spacing w:val="-2"/>
                <w:sz w:val="20"/>
                <w:szCs w:val="20"/>
              </w:rPr>
              <w:t xml:space="preserve"> с сохранением пользования сигналами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>
              <w:rPr>
                <w:spacing w:val="-2"/>
                <w:sz w:val="20"/>
                <w:szCs w:val="20"/>
              </w:rPr>
              <w:t xml:space="preserve">возможно при обеспечении контроля положения и замыкания </w:t>
            </w:r>
            <w:r w:rsidRPr="009C5668">
              <w:rPr>
                <w:spacing w:val="-2"/>
                <w:sz w:val="20"/>
                <w:szCs w:val="20"/>
              </w:rPr>
              <w:t>всех стрело</w:t>
            </w:r>
            <w:r>
              <w:rPr>
                <w:spacing w:val="-2"/>
                <w:sz w:val="20"/>
                <w:szCs w:val="20"/>
              </w:rPr>
              <w:t xml:space="preserve">к и изолированных участков, входящих в маршрут, </w:t>
            </w:r>
            <w:r w:rsidRPr="009C5668">
              <w:rPr>
                <w:spacing w:val="-2"/>
                <w:sz w:val="20"/>
                <w:szCs w:val="20"/>
              </w:rPr>
              <w:t>кроме выключенных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н</w:t>
            </w:r>
            <w:r w:rsidRPr="009C5668">
              <w:rPr>
                <w:spacing w:val="-2"/>
                <w:sz w:val="20"/>
                <w:szCs w:val="20"/>
              </w:rPr>
              <w:t>евозможно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в</w:t>
            </w:r>
            <w:r w:rsidRPr="009C5668">
              <w:rPr>
                <w:spacing w:val="-2"/>
                <w:sz w:val="20"/>
                <w:szCs w:val="20"/>
              </w:rPr>
              <w:t>озможно при произв</w:t>
            </w:r>
            <w:r>
              <w:rPr>
                <w:spacing w:val="-2"/>
                <w:sz w:val="20"/>
                <w:szCs w:val="20"/>
              </w:rPr>
              <w:t>одстве только маневровой работы.</w:t>
            </w:r>
          </w:p>
          <w:p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>
              <w:rPr>
                <w:spacing w:val="-2"/>
                <w:sz w:val="20"/>
                <w:szCs w:val="20"/>
              </w:rPr>
              <w:t>в</w:t>
            </w:r>
            <w:r w:rsidRPr="009C5668">
              <w:rPr>
                <w:spacing w:val="-2"/>
                <w:sz w:val="20"/>
                <w:szCs w:val="20"/>
              </w:rPr>
              <w:t>озможно на малодеятельных участках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в</w:t>
            </w:r>
            <w:r w:rsidRPr="009C5668">
              <w:rPr>
                <w:spacing w:val="-2"/>
                <w:sz w:val="20"/>
                <w:szCs w:val="20"/>
              </w:rPr>
              <w:t>озможно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5</w:t>
            </w:r>
            <w:r w:rsidRPr="002B0E46">
              <w:rPr>
                <w:b/>
                <w:spacing w:val="-2"/>
                <w:sz w:val="20"/>
                <w:szCs w:val="20"/>
              </w:rPr>
              <w:t>.</w:t>
            </w:r>
            <w:r>
              <w:rPr>
                <w:b/>
                <w:spacing w:val="-2"/>
                <w:sz w:val="20"/>
                <w:szCs w:val="20"/>
              </w:rPr>
              <w:t xml:space="preserve">Возможно ли </w:t>
            </w:r>
            <w:r w:rsidRPr="009C5668">
              <w:rPr>
                <w:b/>
                <w:spacing w:val="-2"/>
                <w:sz w:val="20"/>
                <w:szCs w:val="20"/>
              </w:rPr>
              <w:t>отправление поездов при запрещающем показании выходного светофора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в</w:t>
            </w:r>
            <w:r w:rsidRPr="009C5668">
              <w:rPr>
                <w:spacing w:val="-2"/>
                <w:sz w:val="20"/>
                <w:szCs w:val="20"/>
              </w:rPr>
              <w:t>озможно при передаче приказа начальника региона дороги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в</w:t>
            </w:r>
            <w:r w:rsidRPr="009C5668">
              <w:rPr>
                <w:spacing w:val="-2"/>
                <w:sz w:val="20"/>
                <w:szCs w:val="20"/>
              </w:rPr>
              <w:t>озможно по приказу дежурного по отделению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- возможно по разрешению ДСП, </w:t>
            </w:r>
            <w:r w:rsidRPr="009C5668">
              <w:rPr>
                <w:spacing w:val="-2"/>
                <w:sz w:val="20"/>
                <w:szCs w:val="20"/>
              </w:rPr>
              <w:t>передаваемому м</w:t>
            </w:r>
            <w:r>
              <w:rPr>
                <w:spacing w:val="-2"/>
                <w:sz w:val="20"/>
                <w:szCs w:val="20"/>
              </w:rPr>
              <w:t xml:space="preserve">ашинисту ведущего локомотива по </w:t>
            </w:r>
            <w:r w:rsidRPr="009C5668">
              <w:rPr>
                <w:spacing w:val="-2"/>
                <w:sz w:val="20"/>
                <w:szCs w:val="20"/>
              </w:rPr>
              <w:t>радиосвязи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</w:t>
            </w:r>
            <w:r>
              <w:rPr>
                <w:spacing w:val="-2"/>
                <w:sz w:val="20"/>
                <w:szCs w:val="20"/>
              </w:rPr>
              <w:t>в</w:t>
            </w:r>
            <w:r w:rsidRPr="009C5668">
              <w:rPr>
                <w:spacing w:val="-2"/>
                <w:sz w:val="20"/>
                <w:szCs w:val="20"/>
              </w:rPr>
              <w:t>озможно по приказу поездного диспетчера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9966E8" w:rsidRP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в</w:t>
            </w:r>
            <w:r w:rsidRPr="009C5668">
              <w:rPr>
                <w:spacing w:val="-2"/>
                <w:sz w:val="20"/>
                <w:szCs w:val="20"/>
              </w:rPr>
              <w:t>озможно при передаче приказа начальника дороги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9966E8" w:rsidP="009C5668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6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.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В чем должен убедиться машинист при получении разре</w:t>
            </w:r>
            <w:r w:rsidR="009C5668">
              <w:rPr>
                <w:b/>
                <w:spacing w:val="-2"/>
                <w:sz w:val="20"/>
                <w:szCs w:val="20"/>
              </w:rPr>
              <w:t xml:space="preserve">шения на отправление поезда при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запрещающем показании выходного светофора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в</w:t>
            </w:r>
            <w:r w:rsidR="009C5668" w:rsidRPr="009C5668">
              <w:rPr>
                <w:spacing w:val="-2"/>
                <w:sz w:val="20"/>
                <w:szCs w:val="20"/>
              </w:rPr>
              <w:t xml:space="preserve"> правильности полученного разрешения на занятие перегона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>ереда</w:t>
            </w:r>
            <w:r w:rsidR="009C5668">
              <w:rPr>
                <w:spacing w:val="-2"/>
                <w:sz w:val="20"/>
                <w:szCs w:val="20"/>
              </w:rPr>
              <w:t>но ли указание соседней станции.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д</w:t>
            </w:r>
            <w:r w:rsidR="009C5668" w:rsidRPr="009C5668">
              <w:rPr>
                <w:spacing w:val="-2"/>
                <w:sz w:val="20"/>
                <w:szCs w:val="20"/>
              </w:rPr>
              <w:t>ля другого поезда разрешение не передано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у</w:t>
            </w:r>
            <w:r w:rsidR="009C5668" w:rsidRPr="009C5668">
              <w:rPr>
                <w:spacing w:val="-2"/>
                <w:sz w:val="20"/>
                <w:szCs w:val="20"/>
              </w:rPr>
              <w:t>браны ли тормозные башмаки из-под состава</w:t>
            </w:r>
            <w:r w:rsidR="009C5668">
              <w:rPr>
                <w:spacing w:val="-2"/>
                <w:sz w:val="20"/>
                <w:szCs w:val="20"/>
              </w:rPr>
              <w:t>.</w:t>
            </w:r>
          </w:p>
          <w:p w:rsidR="009C5668" w:rsidRPr="002B0E46" w:rsidRDefault="009C566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и</w:t>
            </w:r>
            <w:r w:rsidRPr="009C5668">
              <w:rPr>
                <w:spacing w:val="-2"/>
                <w:sz w:val="20"/>
                <w:szCs w:val="20"/>
              </w:rPr>
              <w:t>меет ли разр</w:t>
            </w:r>
            <w:r>
              <w:rPr>
                <w:spacing w:val="-2"/>
                <w:sz w:val="20"/>
                <w:szCs w:val="20"/>
              </w:rPr>
              <w:t>ешение главный кондуктор поезда.</w:t>
            </w:r>
          </w:p>
          <w:p w:rsidR="009966E8" w:rsidRPr="009966E8" w:rsidRDefault="009966E8" w:rsidP="009966E8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7</w:t>
            </w:r>
            <w:r w:rsidRPr="002B0E46">
              <w:rPr>
                <w:b/>
                <w:spacing w:val="-2"/>
                <w:sz w:val="20"/>
                <w:szCs w:val="20"/>
              </w:rPr>
              <w:t>.</w:t>
            </w:r>
            <w:r w:rsidRPr="009966E8">
              <w:rPr>
                <w:b/>
                <w:spacing w:val="-2"/>
                <w:sz w:val="20"/>
                <w:szCs w:val="20"/>
              </w:rPr>
              <w:t xml:space="preserve">Действия </w:t>
            </w:r>
            <w:r>
              <w:rPr>
                <w:b/>
                <w:spacing w:val="-2"/>
                <w:sz w:val="20"/>
                <w:szCs w:val="20"/>
              </w:rPr>
              <w:t xml:space="preserve">ДСП </w:t>
            </w:r>
            <w:r w:rsidRPr="009966E8">
              <w:rPr>
                <w:b/>
                <w:spacing w:val="-2"/>
                <w:sz w:val="20"/>
                <w:szCs w:val="20"/>
              </w:rPr>
              <w:t xml:space="preserve">перед использованием кнопки пригласительного сигнала при </w:t>
            </w:r>
            <w:proofErr w:type="spellStart"/>
            <w:r w:rsidRPr="009966E8">
              <w:rPr>
                <w:b/>
                <w:spacing w:val="-2"/>
                <w:sz w:val="20"/>
                <w:szCs w:val="20"/>
              </w:rPr>
              <w:t>отправлениипоезда</w:t>
            </w:r>
            <w:proofErr w:type="spellEnd"/>
            <w:r w:rsidRPr="009966E8">
              <w:rPr>
                <w:b/>
                <w:spacing w:val="-2"/>
                <w:sz w:val="20"/>
                <w:szCs w:val="20"/>
              </w:rPr>
              <w:t xml:space="preserve"> со станции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>
              <w:rPr>
                <w:spacing w:val="-2"/>
                <w:sz w:val="20"/>
                <w:szCs w:val="20"/>
              </w:rPr>
              <w:t>п</w:t>
            </w:r>
            <w:r w:rsidRPr="009966E8">
              <w:rPr>
                <w:spacing w:val="-2"/>
                <w:sz w:val="20"/>
                <w:szCs w:val="20"/>
              </w:rPr>
              <w:t>ерейти на телефонные средства связи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</w:t>
            </w:r>
            <w:r>
              <w:rPr>
                <w:spacing w:val="-2"/>
                <w:sz w:val="20"/>
                <w:szCs w:val="20"/>
              </w:rPr>
              <w:t>п</w:t>
            </w:r>
            <w:r w:rsidRPr="009966E8">
              <w:rPr>
                <w:spacing w:val="-2"/>
                <w:sz w:val="20"/>
                <w:szCs w:val="20"/>
              </w:rPr>
              <w:t>олучить разрешение у начальника станции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>
              <w:rPr>
                <w:spacing w:val="-2"/>
                <w:sz w:val="20"/>
                <w:szCs w:val="20"/>
              </w:rPr>
              <w:t>п</w:t>
            </w:r>
            <w:r w:rsidRPr="009966E8">
              <w:rPr>
                <w:spacing w:val="-2"/>
                <w:sz w:val="20"/>
                <w:szCs w:val="20"/>
              </w:rPr>
              <w:t>олучить разрешение на прием поезда у поездного диспетчера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>
              <w:rPr>
                <w:spacing w:val="-2"/>
                <w:sz w:val="20"/>
                <w:szCs w:val="20"/>
              </w:rPr>
              <w:t>п</w:t>
            </w:r>
            <w:r w:rsidRPr="009966E8">
              <w:rPr>
                <w:spacing w:val="-2"/>
                <w:sz w:val="20"/>
                <w:szCs w:val="20"/>
              </w:rPr>
              <w:t>орядком, установленным ТРА станции, убедиться в прав</w:t>
            </w:r>
            <w:r>
              <w:rPr>
                <w:spacing w:val="-2"/>
                <w:sz w:val="20"/>
                <w:szCs w:val="20"/>
              </w:rPr>
              <w:t xml:space="preserve">ильности установки и замыкания </w:t>
            </w:r>
            <w:r w:rsidRPr="009966E8">
              <w:rPr>
                <w:spacing w:val="-2"/>
                <w:sz w:val="20"/>
                <w:szCs w:val="20"/>
              </w:rPr>
              <w:t>стрелок в маршруте отправления и свободности первого</w:t>
            </w:r>
            <w:r>
              <w:rPr>
                <w:spacing w:val="-2"/>
                <w:sz w:val="20"/>
                <w:szCs w:val="20"/>
              </w:rPr>
              <w:t xml:space="preserve"> блок-участка или перегона и в переключении </w:t>
            </w:r>
            <w:r w:rsidRPr="009966E8">
              <w:rPr>
                <w:spacing w:val="-2"/>
                <w:sz w:val="20"/>
                <w:szCs w:val="20"/>
              </w:rPr>
              <w:t>блок-системы на соответствующее направление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9966E8" w:rsidRPr="00CC5F65" w:rsidRDefault="009966E8" w:rsidP="00CC5F65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п</w:t>
            </w:r>
            <w:r w:rsidRPr="009966E8">
              <w:rPr>
                <w:spacing w:val="-2"/>
                <w:sz w:val="20"/>
                <w:szCs w:val="20"/>
              </w:rPr>
              <w:t xml:space="preserve">олучить </w:t>
            </w:r>
            <w:r>
              <w:rPr>
                <w:spacing w:val="-2"/>
                <w:sz w:val="20"/>
                <w:szCs w:val="20"/>
              </w:rPr>
              <w:t>разрешение у начальника станции.</w:t>
            </w:r>
          </w:p>
          <w:p w:rsidR="00264078" w:rsidRPr="002B0E46" w:rsidRDefault="009966E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8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.</w:t>
            </w:r>
            <w:r w:rsidRPr="009966E8">
              <w:rPr>
                <w:b/>
                <w:spacing w:val="-2"/>
                <w:sz w:val="20"/>
                <w:szCs w:val="20"/>
              </w:rPr>
              <w:t>В</w:t>
            </w:r>
            <w:r>
              <w:rPr>
                <w:b/>
                <w:spacing w:val="-2"/>
                <w:sz w:val="20"/>
                <w:szCs w:val="20"/>
              </w:rPr>
              <w:t xml:space="preserve">озможно ли </w:t>
            </w:r>
            <w:r w:rsidRPr="009966E8">
              <w:rPr>
                <w:b/>
                <w:spacing w:val="-2"/>
                <w:sz w:val="20"/>
                <w:szCs w:val="20"/>
              </w:rPr>
              <w:t>отправление поездов с путей, не имеющих выходных сигналов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lastRenderedPageBreak/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в</w:t>
            </w:r>
            <w:r w:rsidR="009966E8" w:rsidRPr="009966E8">
              <w:rPr>
                <w:spacing w:val="-2"/>
                <w:sz w:val="20"/>
                <w:szCs w:val="20"/>
              </w:rPr>
              <w:t>озможно по приказу поездного диспетчера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в</w:t>
            </w:r>
            <w:r w:rsidR="009966E8" w:rsidRPr="009966E8">
              <w:rPr>
                <w:spacing w:val="-2"/>
                <w:sz w:val="20"/>
                <w:szCs w:val="20"/>
              </w:rPr>
              <w:t>озможно при передаче приказа начальника дороги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64078" w:rsidRDefault="0026407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</w:t>
            </w:r>
            <w:r w:rsidR="009966E8">
              <w:rPr>
                <w:spacing w:val="-2"/>
                <w:sz w:val="20"/>
                <w:szCs w:val="20"/>
              </w:rPr>
              <w:t xml:space="preserve">возможно по разрешению ДСП, </w:t>
            </w:r>
            <w:r w:rsidR="009966E8" w:rsidRPr="009966E8">
              <w:rPr>
                <w:spacing w:val="-2"/>
                <w:sz w:val="20"/>
                <w:szCs w:val="20"/>
              </w:rPr>
              <w:t>передаваемому м</w:t>
            </w:r>
            <w:r w:rsidR="009966E8">
              <w:rPr>
                <w:spacing w:val="-2"/>
                <w:sz w:val="20"/>
                <w:szCs w:val="20"/>
              </w:rPr>
              <w:t xml:space="preserve">ашинисту ведущего локомотива по </w:t>
            </w:r>
            <w:r w:rsidR="009966E8" w:rsidRPr="009966E8">
              <w:rPr>
                <w:spacing w:val="-2"/>
                <w:sz w:val="20"/>
                <w:szCs w:val="20"/>
              </w:rPr>
              <w:t>радиосвязи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в</w:t>
            </w:r>
            <w:r w:rsidR="009966E8" w:rsidRPr="009966E8">
              <w:rPr>
                <w:spacing w:val="-2"/>
                <w:sz w:val="20"/>
                <w:szCs w:val="20"/>
              </w:rPr>
              <w:t>озможно при передаче приказа начальника отделения дороги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9966E8" w:rsidRPr="002B0E46" w:rsidRDefault="009966E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в</w:t>
            </w:r>
            <w:r w:rsidRPr="009966E8">
              <w:rPr>
                <w:spacing w:val="-2"/>
                <w:sz w:val="20"/>
                <w:szCs w:val="20"/>
              </w:rPr>
              <w:t>озможно по приказу дежурного по отделению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64078" w:rsidRPr="009966E8" w:rsidRDefault="00264078" w:rsidP="009966E8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9.</w:t>
            </w:r>
            <w:r w:rsidR="009966E8">
              <w:rPr>
                <w:b/>
                <w:spacing w:val="-2"/>
                <w:sz w:val="20"/>
                <w:szCs w:val="20"/>
              </w:rPr>
              <w:t xml:space="preserve">Действия ДСП </w:t>
            </w:r>
            <w:r w:rsidR="009966E8" w:rsidRPr="009966E8">
              <w:rPr>
                <w:b/>
                <w:spacing w:val="-2"/>
                <w:sz w:val="20"/>
                <w:szCs w:val="20"/>
              </w:rPr>
              <w:t xml:space="preserve">в случае, когда неисправность устройств </w:t>
            </w:r>
            <w:r w:rsidR="009966E8">
              <w:rPr>
                <w:b/>
                <w:spacing w:val="-2"/>
                <w:sz w:val="20"/>
                <w:szCs w:val="20"/>
              </w:rPr>
              <w:t>СЦБ</w:t>
            </w:r>
            <w:r w:rsidR="009966E8" w:rsidRPr="009966E8">
              <w:rPr>
                <w:b/>
                <w:spacing w:val="-2"/>
                <w:sz w:val="20"/>
                <w:szCs w:val="20"/>
              </w:rPr>
              <w:t xml:space="preserve"> связана со срывом пломбы с</w:t>
            </w:r>
            <w:r w:rsidR="009966E8">
              <w:rPr>
                <w:b/>
                <w:spacing w:val="-2"/>
                <w:sz w:val="20"/>
                <w:szCs w:val="20"/>
              </w:rPr>
              <w:t xml:space="preserve"> кнопки </w:t>
            </w:r>
            <w:r w:rsidR="009966E8" w:rsidRPr="009966E8">
              <w:rPr>
                <w:b/>
                <w:spacing w:val="-2"/>
                <w:sz w:val="20"/>
                <w:szCs w:val="20"/>
              </w:rPr>
              <w:t>пригласительного сигнала?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п</w:t>
            </w:r>
            <w:r w:rsidR="009966E8" w:rsidRPr="009966E8">
              <w:rPr>
                <w:spacing w:val="-2"/>
                <w:sz w:val="20"/>
                <w:szCs w:val="20"/>
              </w:rPr>
              <w:t>олучить разрешение у начальника станции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п</w:t>
            </w:r>
            <w:r w:rsidR="009966E8" w:rsidRPr="009966E8">
              <w:rPr>
                <w:spacing w:val="-2"/>
                <w:sz w:val="20"/>
                <w:szCs w:val="20"/>
              </w:rPr>
              <w:t>олучить разрешение на прием поезда у поездного диспетчера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с</w:t>
            </w:r>
            <w:r w:rsidR="009966E8" w:rsidRPr="009966E8">
              <w:rPr>
                <w:spacing w:val="-2"/>
                <w:sz w:val="20"/>
                <w:szCs w:val="20"/>
              </w:rPr>
              <w:t>огласовать с дежурным помощником начальника станции</w:t>
            </w:r>
          </w:p>
          <w:p w:rsidR="009966E8" w:rsidRPr="009966E8" w:rsidRDefault="0026407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п</w:t>
            </w:r>
            <w:r w:rsidR="009966E8" w:rsidRPr="009966E8">
              <w:rPr>
                <w:spacing w:val="-2"/>
                <w:sz w:val="20"/>
                <w:szCs w:val="20"/>
              </w:rPr>
              <w:t>орядком, установленным ТРА станции, убедиться в свободности пути приема, правильности</w:t>
            </w:r>
          </w:p>
          <w:p w:rsidR="0026407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9966E8">
              <w:rPr>
                <w:spacing w:val="-2"/>
                <w:sz w:val="20"/>
                <w:szCs w:val="20"/>
              </w:rPr>
              <w:t>установки и замыкании стрелок в маршруте</w:t>
            </w:r>
            <w:r w:rsidR="00264078" w:rsidRPr="002B0E46">
              <w:rPr>
                <w:spacing w:val="-2"/>
                <w:sz w:val="20"/>
                <w:szCs w:val="20"/>
              </w:rPr>
              <w:t>.</w:t>
            </w:r>
          </w:p>
          <w:p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п</w:t>
            </w:r>
            <w:r w:rsidRPr="009966E8">
              <w:rPr>
                <w:spacing w:val="-2"/>
                <w:sz w:val="20"/>
                <w:szCs w:val="20"/>
              </w:rPr>
              <w:t>ерей</w:t>
            </w:r>
            <w:r>
              <w:rPr>
                <w:spacing w:val="-2"/>
                <w:sz w:val="20"/>
                <w:szCs w:val="20"/>
              </w:rPr>
              <w:t>ти на телефонные средства связи.</w:t>
            </w:r>
          </w:p>
          <w:p w:rsidR="00264078" w:rsidRPr="009966E8" w:rsidRDefault="00264078" w:rsidP="009966E8">
            <w:pPr>
              <w:pStyle w:val="TableParagraph"/>
              <w:ind w:left="108" w:right="249"/>
              <w:jc w:val="both"/>
              <w:rPr>
                <w:b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 xml:space="preserve">10. </w:t>
            </w:r>
            <w:r w:rsidR="009966E8">
              <w:rPr>
                <w:b/>
                <w:sz w:val="20"/>
                <w:szCs w:val="20"/>
              </w:rPr>
              <w:t>Д</w:t>
            </w:r>
            <w:r w:rsidR="009966E8" w:rsidRPr="009966E8">
              <w:rPr>
                <w:b/>
                <w:sz w:val="20"/>
                <w:szCs w:val="20"/>
              </w:rPr>
              <w:t xml:space="preserve">ействия </w:t>
            </w:r>
            <w:r w:rsidR="009966E8">
              <w:rPr>
                <w:b/>
                <w:sz w:val="20"/>
                <w:szCs w:val="20"/>
              </w:rPr>
              <w:t xml:space="preserve">ДСП </w:t>
            </w:r>
            <w:r w:rsidR="009966E8" w:rsidRPr="009966E8">
              <w:rPr>
                <w:b/>
                <w:sz w:val="20"/>
                <w:szCs w:val="20"/>
              </w:rPr>
              <w:t>перед использованием кнопки приг</w:t>
            </w:r>
            <w:r w:rsidR="009966E8">
              <w:rPr>
                <w:b/>
                <w:sz w:val="20"/>
                <w:szCs w:val="20"/>
              </w:rPr>
              <w:t xml:space="preserve">ласительного сигнала при приеме </w:t>
            </w:r>
            <w:r w:rsidR="009966E8" w:rsidRPr="009966E8">
              <w:rPr>
                <w:b/>
                <w:sz w:val="20"/>
                <w:szCs w:val="20"/>
              </w:rPr>
              <w:t>поезда на станцию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п</w:t>
            </w:r>
            <w:r w:rsidR="009966E8" w:rsidRPr="009966E8">
              <w:rPr>
                <w:spacing w:val="-2"/>
                <w:sz w:val="20"/>
                <w:szCs w:val="20"/>
              </w:rPr>
              <w:t>олучить разрешение на прием поезда у поездного диспетчера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с</w:t>
            </w:r>
            <w:r w:rsidR="009966E8" w:rsidRPr="009966E8">
              <w:rPr>
                <w:spacing w:val="-2"/>
                <w:sz w:val="20"/>
                <w:szCs w:val="20"/>
              </w:rPr>
              <w:t>огласовать с дежурным помощником начальника станции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9966E8" w:rsidRPr="009966E8" w:rsidRDefault="0026407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п</w:t>
            </w:r>
            <w:r w:rsidR="009966E8" w:rsidRPr="009966E8">
              <w:rPr>
                <w:spacing w:val="-2"/>
                <w:sz w:val="20"/>
                <w:szCs w:val="20"/>
              </w:rPr>
              <w:t>орядком, установленным ТРА станции, убедиться в свободности пути приема, правильности</w:t>
            </w:r>
          </w:p>
          <w:p w:rsidR="0026407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9966E8">
              <w:rPr>
                <w:spacing w:val="-2"/>
                <w:sz w:val="20"/>
                <w:szCs w:val="20"/>
              </w:rPr>
              <w:t>установки и замыкании стрелок в маршруте</w:t>
            </w:r>
            <w:r w:rsidR="00264078"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Default="00264078" w:rsidP="00264078">
            <w:pPr>
              <w:pStyle w:val="TableParagraph"/>
              <w:spacing w:line="217" w:lineRule="exact"/>
              <w:ind w:left="105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п</w:t>
            </w:r>
            <w:r w:rsidR="009966E8" w:rsidRPr="009966E8">
              <w:rPr>
                <w:spacing w:val="-2"/>
                <w:sz w:val="20"/>
                <w:szCs w:val="20"/>
              </w:rPr>
              <w:t>олучить разрешение у начальника станции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9966E8" w:rsidRDefault="009966E8" w:rsidP="00264078">
            <w:pPr>
              <w:pStyle w:val="TableParagraph"/>
              <w:spacing w:line="217" w:lineRule="exact"/>
              <w:ind w:left="105"/>
              <w:jc w:val="both"/>
              <w:rPr>
                <w:sz w:val="20"/>
              </w:rPr>
            </w:pPr>
            <w:r>
              <w:rPr>
                <w:spacing w:val="-2"/>
                <w:sz w:val="20"/>
                <w:szCs w:val="20"/>
              </w:rPr>
              <w:t>- п</w:t>
            </w:r>
            <w:r w:rsidRPr="009966E8">
              <w:rPr>
                <w:spacing w:val="-2"/>
                <w:sz w:val="20"/>
                <w:szCs w:val="20"/>
              </w:rPr>
              <w:t>ерейти на телефонные средства связи</w:t>
            </w:r>
            <w:r>
              <w:rPr>
                <w:spacing w:val="-2"/>
                <w:sz w:val="20"/>
                <w:szCs w:val="20"/>
              </w:rPr>
              <w:t>.</w:t>
            </w:r>
          </w:p>
        </w:tc>
      </w:tr>
      <w:tr w:rsidR="00D87C10" w:rsidTr="00A40DDB">
        <w:trPr>
          <w:trHeight w:val="1269"/>
        </w:trPr>
        <w:tc>
          <w:tcPr>
            <w:tcW w:w="1443" w:type="pct"/>
            <w:gridSpan w:val="2"/>
          </w:tcPr>
          <w:p w:rsidR="00D87C10" w:rsidRDefault="00D87C10" w:rsidP="00D87C10">
            <w:pPr>
              <w:pStyle w:val="TableParagraph"/>
              <w:tabs>
                <w:tab w:val="left" w:pos="401"/>
              </w:tabs>
              <w:spacing w:line="223" w:lineRule="exact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ОПК-6.3: Определяет </w:t>
            </w:r>
            <w:r>
              <w:rPr>
                <w:spacing w:val="-1"/>
                <w:sz w:val="20"/>
              </w:rPr>
              <w:t>последовательность</w:t>
            </w:r>
            <w:r w:rsidR="006247E6"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 w:rsidR="006247E6">
              <w:rPr>
                <w:sz w:val="20"/>
              </w:rPr>
              <w:t xml:space="preserve"> </w:t>
            </w:r>
            <w:r>
              <w:rPr>
                <w:sz w:val="20"/>
              </w:rPr>
              <w:t>в соответствии</w:t>
            </w:r>
            <w:r w:rsidR="006247E6">
              <w:rPr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 w:rsidR="006247E6">
              <w:rPr>
                <w:sz w:val="20"/>
              </w:rPr>
              <w:t xml:space="preserve"> </w:t>
            </w:r>
            <w:r>
              <w:rPr>
                <w:sz w:val="20"/>
              </w:rPr>
              <w:t>требованиями охраны</w:t>
            </w:r>
            <w:r w:rsidR="006247E6">
              <w:rPr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 w:rsidR="006247E6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="006247E6">
              <w:rPr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 w:rsidR="006247E6">
              <w:rPr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 w:rsidR="006247E6">
              <w:rPr>
                <w:sz w:val="20"/>
              </w:rPr>
              <w:t xml:space="preserve"> </w:t>
            </w:r>
            <w:r>
              <w:rPr>
                <w:sz w:val="20"/>
              </w:rPr>
              <w:t>при организации</w:t>
            </w:r>
            <w:r w:rsidR="006247E6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="006247E6">
              <w:rPr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 w:rsidR="006247E6">
              <w:rPr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  <w:tc>
          <w:tcPr>
            <w:tcW w:w="3557" w:type="pct"/>
          </w:tcPr>
          <w:p w:rsidR="00D87C10" w:rsidRDefault="00D87C10" w:rsidP="00D87C10">
            <w:pPr>
              <w:pStyle w:val="TableParagraph"/>
              <w:tabs>
                <w:tab w:val="left" w:pos="401"/>
              </w:tabs>
              <w:spacing w:line="223" w:lineRule="exact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 w:rsidR="006247E6">
              <w:rPr>
                <w:sz w:val="20"/>
              </w:rPr>
              <w:t xml:space="preserve"> </w:t>
            </w:r>
            <w:r>
              <w:rPr>
                <w:sz w:val="20"/>
              </w:rPr>
              <w:t>знает:</w:t>
            </w:r>
            <w:r w:rsidR="006247E6">
              <w:rPr>
                <w:sz w:val="20"/>
              </w:rPr>
              <w:t xml:space="preserve"> </w:t>
            </w:r>
            <w:r w:rsidRPr="00512A03">
              <w:rPr>
                <w:sz w:val="20"/>
              </w:rPr>
              <w:t xml:space="preserve">правила технической эксплуатации железных дорог Российской </w:t>
            </w:r>
            <w:r>
              <w:rPr>
                <w:sz w:val="20"/>
              </w:rPr>
              <w:t>Ф</w:t>
            </w:r>
            <w:r w:rsidRPr="00512A03">
              <w:rPr>
                <w:sz w:val="20"/>
              </w:rPr>
              <w:t>едерации в объеме для работы применительно к своей специальности; особенности работы в нестандартных и аварийных ситуациях.</w:t>
            </w:r>
          </w:p>
        </w:tc>
      </w:tr>
      <w:tr w:rsidR="00264078" w:rsidTr="00A40DDB">
        <w:trPr>
          <w:trHeight w:val="1269"/>
        </w:trPr>
        <w:tc>
          <w:tcPr>
            <w:tcW w:w="5000" w:type="pct"/>
            <w:gridSpan w:val="3"/>
          </w:tcPr>
          <w:p w:rsidR="00264078" w:rsidRDefault="00264078" w:rsidP="00264078">
            <w:pPr>
              <w:pStyle w:val="TableParagraph"/>
              <w:spacing w:line="230" w:lineRule="exact"/>
              <w:ind w:left="107"/>
              <w:rPr>
                <w:i/>
                <w:spacing w:val="-2"/>
                <w:sz w:val="20"/>
              </w:rPr>
            </w:pPr>
            <w:r>
              <w:rPr>
                <w:i/>
                <w:sz w:val="20"/>
              </w:rPr>
              <w:t>Примеры</w:t>
            </w:r>
            <w:r w:rsidR="006247E6">
              <w:rPr>
                <w:i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вопросов/заданий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i/>
                <w:spacing w:val="-2"/>
                <w:sz w:val="20"/>
                <w:szCs w:val="20"/>
              </w:rPr>
            </w:pP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1</w:t>
            </w:r>
            <w:r w:rsidR="00CC5F65">
              <w:rPr>
                <w:b/>
                <w:spacing w:val="-2"/>
                <w:sz w:val="20"/>
                <w:szCs w:val="20"/>
              </w:rPr>
              <w:t>1</w:t>
            </w:r>
            <w:r w:rsidRPr="002B0E46">
              <w:rPr>
                <w:b/>
                <w:spacing w:val="-2"/>
                <w:sz w:val="20"/>
                <w:szCs w:val="20"/>
              </w:rPr>
              <w:t>.</w:t>
            </w:r>
            <w:r w:rsidR="009966E8">
              <w:rPr>
                <w:b/>
                <w:spacing w:val="-2"/>
                <w:sz w:val="20"/>
                <w:szCs w:val="20"/>
              </w:rPr>
              <w:t xml:space="preserve">Делаются ли </w:t>
            </w:r>
            <w:r w:rsidR="009966E8" w:rsidRPr="009966E8">
              <w:rPr>
                <w:b/>
                <w:spacing w:val="-2"/>
                <w:sz w:val="20"/>
                <w:szCs w:val="20"/>
              </w:rPr>
              <w:t>дополнительные отметки при отправлении негабаритного поезда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д</w:t>
            </w:r>
            <w:r w:rsidR="009966E8" w:rsidRPr="009966E8">
              <w:rPr>
                <w:spacing w:val="-2"/>
                <w:sz w:val="20"/>
                <w:szCs w:val="20"/>
              </w:rPr>
              <w:t>елается отметка "негабаритный"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д</w:t>
            </w:r>
            <w:r w:rsidR="009966E8" w:rsidRPr="009966E8">
              <w:rPr>
                <w:spacing w:val="-2"/>
                <w:sz w:val="20"/>
                <w:szCs w:val="20"/>
              </w:rPr>
              <w:t>окладывается устно поездному диспетчеру</w:t>
            </w:r>
            <w:r w:rsidR="009966E8"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д</w:t>
            </w:r>
            <w:r w:rsidR="009966E8" w:rsidRPr="009966E8">
              <w:rPr>
                <w:spacing w:val="-2"/>
                <w:sz w:val="20"/>
                <w:szCs w:val="20"/>
              </w:rPr>
              <w:t>окладывается и делается отметка о сверхгабаритных грузах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Default="0026407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д</w:t>
            </w:r>
            <w:r w:rsidR="009966E8" w:rsidRPr="009966E8">
              <w:rPr>
                <w:spacing w:val="-2"/>
                <w:sz w:val="20"/>
                <w:szCs w:val="20"/>
              </w:rPr>
              <w:t>обавляется к номеру поезда цифровой индекс,</w:t>
            </w:r>
            <w:r w:rsidR="009966E8">
              <w:rPr>
                <w:spacing w:val="-2"/>
                <w:sz w:val="20"/>
                <w:szCs w:val="20"/>
              </w:rPr>
              <w:t xml:space="preserve"> характеризующий зоны и степень </w:t>
            </w:r>
            <w:proofErr w:type="spellStart"/>
            <w:r w:rsidR="009966E8" w:rsidRPr="009966E8">
              <w:rPr>
                <w:spacing w:val="-2"/>
                <w:sz w:val="20"/>
                <w:szCs w:val="20"/>
              </w:rPr>
              <w:t>негабаритности</w:t>
            </w:r>
            <w:proofErr w:type="spellEnd"/>
            <w:r w:rsidR="009966E8" w:rsidRPr="009966E8">
              <w:rPr>
                <w:spacing w:val="-2"/>
                <w:sz w:val="20"/>
                <w:szCs w:val="20"/>
              </w:rPr>
              <w:t xml:space="preserve"> грузов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у</w:t>
            </w:r>
            <w:r w:rsidRPr="009966E8">
              <w:rPr>
                <w:spacing w:val="-2"/>
                <w:sz w:val="20"/>
                <w:szCs w:val="20"/>
              </w:rPr>
              <w:t>стно докладывается ДСП соседней станции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CC5F65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2</w:t>
            </w:r>
            <w:r w:rsidR="009966E8">
              <w:rPr>
                <w:b/>
                <w:spacing w:val="-2"/>
                <w:sz w:val="20"/>
                <w:szCs w:val="20"/>
              </w:rPr>
              <w:t xml:space="preserve">. </w:t>
            </w:r>
            <w:r w:rsidR="009966E8" w:rsidRPr="009966E8">
              <w:rPr>
                <w:b/>
                <w:spacing w:val="-2"/>
                <w:sz w:val="20"/>
                <w:szCs w:val="20"/>
              </w:rPr>
              <w:t>Для чего служат сигналы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д</w:t>
            </w:r>
            <w:r w:rsidR="009966E8" w:rsidRPr="009966E8">
              <w:rPr>
                <w:spacing w:val="-2"/>
                <w:sz w:val="20"/>
                <w:szCs w:val="20"/>
              </w:rPr>
              <w:t>ля передачи команд на расстоянии при движении поездов и проведении ремонтных работ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9966E8" w:rsidRPr="002B0E46" w:rsidRDefault="009966E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з</w:t>
            </w:r>
            <w:r w:rsidRPr="009966E8">
              <w:rPr>
                <w:spacing w:val="-2"/>
                <w:sz w:val="20"/>
                <w:szCs w:val="20"/>
              </w:rPr>
              <w:t>адают машинисту режим движения поезда</w:t>
            </w:r>
          </w:p>
          <w:p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д</w:t>
            </w:r>
            <w:r w:rsidRPr="009966E8">
              <w:rPr>
                <w:spacing w:val="-2"/>
                <w:sz w:val="20"/>
                <w:szCs w:val="20"/>
              </w:rPr>
              <w:t>ля обеспечения безопасности движения, а также для четкой</w:t>
            </w:r>
            <w:r>
              <w:rPr>
                <w:spacing w:val="-2"/>
                <w:sz w:val="20"/>
                <w:szCs w:val="20"/>
              </w:rPr>
              <w:t xml:space="preserve"> организации движения поездов и </w:t>
            </w:r>
            <w:r w:rsidRPr="009966E8">
              <w:rPr>
                <w:spacing w:val="-2"/>
                <w:sz w:val="20"/>
                <w:szCs w:val="20"/>
              </w:rPr>
              <w:t>маневровой работы.</w:t>
            </w:r>
          </w:p>
          <w:p w:rsidR="00264078" w:rsidRPr="009966E8" w:rsidRDefault="00CC5F65" w:rsidP="009966E8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3.</w:t>
            </w:r>
            <w:r w:rsidR="009966E8" w:rsidRPr="009966E8">
              <w:rPr>
                <w:b/>
                <w:spacing w:val="-2"/>
                <w:sz w:val="20"/>
                <w:szCs w:val="20"/>
              </w:rPr>
              <w:t>Должны ли передаваться уведомления поездному диспетчеру о про</w:t>
            </w:r>
            <w:r w:rsidR="009966E8">
              <w:rPr>
                <w:b/>
                <w:spacing w:val="-2"/>
                <w:sz w:val="20"/>
                <w:szCs w:val="20"/>
              </w:rPr>
              <w:t xml:space="preserve">следовании поезда на участках с </w:t>
            </w:r>
            <w:r w:rsidR="009966E8" w:rsidRPr="009966E8">
              <w:rPr>
                <w:b/>
                <w:spacing w:val="-2"/>
                <w:sz w:val="20"/>
                <w:szCs w:val="20"/>
              </w:rPr>
              <w:t>интенсивным движением всеми станциями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т</w:t>
            </w:r>
            <w:r w:rsidR="009966E8" w:rsidRPr="009966E8">
              <w:rPr>
                <w:spacing w:val="-2"/>
                <w:sz w:val="20"/>
                <w:szCs w:val="20"/>
              </w:rPr>
              <w:t>олько станциями, где поезд проследовал с отклонением от графика</w:t>
            </w:r>
            <w:r w:rsidR="009966E8"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в</w:t>
            </w:r>
            <w:r w:rsidR="009966E8" w:rsidRPr="009966E8">
              <w:rPr>
                <w:spacing w:val="-2"/>
                <w:sz w:val="20"/>
                <w:szCs w:val="20"/>
              </w:rPr>
              <w:t>семи станциями</w:t>
            </w:r>
            <w:r w:rsidR="009966E8"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к</w:t>
            </w:r>
            <w:r w:rsidR="009966E8" w:rsidRPr="009966E8">
              <w:rPr>
                <w:spacing w:val="-2"/>
                <w:sz w:val="20"/>
                <w:szCs w:val="20"/>
              </w:rPr>
              <w:t>роме участковых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о</w:t>
            </w:r>
            <w:r w:rsidR="000A2F92" w:rsidRPr="000A2F92">
              <w:rPr>
                <w:spacing w:val="-2"/>
                <w:sz w:val="20"/>
                <w:szCs w:val="20"/>
              </w:rPr>
              <w:t>тдельными, установленным порядком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0A2F92" w:rsidRPr="002B0E46" w:rsidRDefault="000A2F92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н</w:t>
            </w:r>
            <w:r w:rsidRPr="000A2F92">
              <w:rPr>
                <w:spacing w:val="-2"/>
                <w:sz w:val="20"/>
                <w:szCs w:val="20"/>
              </w:rPr>
              <w:t>е передаваться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CC5F65" w:rsidP="000A2F92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4.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Д</w:t>
            </w:r>
            <w:r w:rsidR="000A2F92">
              <w:rPr>
                <w:b/>
                <w:spacing w:val="-2"/>
                <w:sz w:val="20"/>
                <w:szCs w:val="20"/>
              </w:rPr>
              <w:t>ополнительные действия</w:t>
            </w:r>
            <w:r w:rsidR="006247E6">
              <w:rPr>
                <w:b/>
                <w:spacing w:val="-2"/>
                <w:sz w:val="20"/>
                <w:szCs w:val="20"/>
              </w:rPr>
              <w:t xml:space="preserve"> </w:t>
            </w:r>
            <w:r w:rsidR="000A2F92">
              <w:rPr>
                <w:b/>
                <w:spacing w:val="-2"/>
                <w:sz w:val="20"/>
                <w:szCs w:val="20"/>
              </w:rPr>
              <w:t>ДСП</w:t>
            </w:r>
            <w:r w:rsidR="006247E6">
              <w:rPr>
                <w:b/>
                <w:spacing w:val="-2"/>
                <w:sz w:val="20"/>
                <w:szCs w:val="20"/>
              </w:rPr>
              <w:t xml:space="preserve"> </w:t>
            </w:r>
            <w:r w:rsidR="000A2F92">
              <w:rPr>
                <w:b/>
                <w:spacing w:val="-2"/>
                <w:sz w:val="20"/>
                <w:szCs w:val="20"/>
              </w:rPr>
              <w:t xml:space="preserve">при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приеме и отправлении поезда по пригласительному</w:t>
            </w:r>
            <w:r w:rsidR="006247E6">
              <w:rPr>
                <w:b/>
                <w:spacing w:val="-2"/>
                <w:sz w:val="20"/>
                <w:szCs w:val="20"/>
              </w:rPr>
              <w:t xml:space="preserve">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сигналу и даче машинисту соответствующего разрешения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с</w:t>
            </w:r>
            <w:r w:rsidR="000A2F92" w:rsidRPr="000A2F92">
              <w:rPr>
                <w:spacing w:val="-2"/>
                <w:sz w:val="20"/>
                <w:szCs w:val="20"/>
              </w:rPr>
              <w:t>ообщить ДСП впередилежащей станции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264078" w:rsidP="000A2F92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 xml:space="preserve">перевести рукоятку (кнопку) в положение, </w:t>
            </w:r>
            <w:r w:rsidR="000A2F92" w:rsidRPr="000A2F92">
              <w:rPr>
                <w:spacing w:val="-2"/>
                <w:sz w:val="20"/>
                <w:szCs w:val="20"/>
              </w:rPr>
              <w:t>соответствующее запрещающ</w:t>
            </w:r>
            <w:r w:rsidR="000A2F92">
              <w:rPr>
                <w:spacing w:val="-2"/>
                <w:sz w:val="20"/>
                <w:szCs w:val="20"/>
              </w:rPr>
              <w:t xml:space="preserve">ему показанию </w:t>
            </w:r>
            <w:r w:rsidR="000A2F92" w:rsidRPr="000A2F92">
              <w:rPr>
                <w:spacing w:val="-2"/>
                <w:sz w:val="20"/>
                <w:szCs w:val="20"/>
              </w:rPr>
              <w:t>сигнала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и</w:t>
            </w:r>
            <w:r w:rsidR="000A2F92" w:rsidRPr="000A2F92">
              <w:rPr>
                <w:spacing w:val="-2"/>
                <w:sz w:val="20"/>
                <w:szCs w:val="20"/>
              </w:rPr>
              <w:t>звестить по рации всех маш</w:t>
            </w:r>
            <w:r w:rsidR="000A2F92">
              <w:rPr>
                <w:spacing w:val="-2"/>
                <w:sz w:val="20"/>
                <w:szCs w:val="20"/>
              </w:rPr>
              <w:t>инистов, находящихся на станции.</w:t>
            </w:r>
          </w:p>
          <w:p w:rsidR="000A2F92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доложить ДНЦ.</w:t>
            </w:r>
          </w:p>
          <w:p w:rsidR="00264078" w:rsidRPr="002B0E46" w:rsidRDefault="000A2F92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п</w:t>
            </w:r>
            <w:r w:rsidRPr="000A2F92">
              <w:rPr>
                <w:spacing w:val="-2"/>
                <w:sz w:val="20"/>
                <w:szCs w:val="20"/>
              </w:rPr>
              <w:t>ередать по громкоговорящей связи извещение всем работникам станции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CC5F65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5.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Как обозначаются проходные светофоры автоблокировки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только буквами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</w:t>
            </w:r>
            <w:r w:rsidR="000A2F92">
              <w:rPr>
                <w:spacing w:val="-2"/>
                <w:sz w:val="20"/>
                <w:szCs w:val="20"/>
              </w:rPr>
              <w:t xml:space="preserve"> только цифрами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</w:t>
            </w:r>
            <w:r w:rsidR="000A2F92">
              <w:rPr>
                <w:spacing w:val="-2"/>
                <w:sz w:val="20"/>
                <w:szCs w:val="20"/>
              </w:rPr>
              <w:t xml:space="preserve"> буквами и цифрами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CC5F65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6.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Какая дополнительная информация передается пр</w:t>
            </w:r>
            <w:r w:rsidR="000A2F92">
              <w:rPr>
                <w:b/>
                <w:spacing w:val="-2"/>
                <w:sz w:val="20"/>
                <w:szCs w:val="20"/>
              </w:rPr>
              <w:t xml:space="preserve">и наличии в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поезде вагонов с опасным грузом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о</w:t>
            </w:r>
            <w:r w:rsidR="000A2F92" w:rsidRPr="000A2F92">
              <w:rPr>
                <w:spacing w:val="-2"/>
                <w:sz w:val="20"/>
                <w:szCs w:val="20"/>
              </w:rPr>
              <w:t>тмечается поезд особым цветом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к</w:t>
            </w:r>
            <w:r w:rsidR="000A2F92" w:rsidRPr="000A2F92">
              <w:rPr>
                <w:spacing w:val="-2"/>
                <w:sz w:val="20"/>
                <w:szCs w:val="20"/>
              </w:rPr>
              <w:t xml:space="preserve"> номеру поезда добавляется специальный текст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 xml:space="preserve">вызывается ответственный </w:t>
            </w:r>
            <w:r w:rsidR="000A2F92" w:rsidRPr="000A2F92">
              <w:rPr>
                <w:spacing w:val="-2"/>
                <w:sz w:val="20"/>
                <w:szCs w:val="20"/>
              </w:rPr>
              <w:t>работник станции для пропуска таких поездов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д</w:t>
            </w:r>
            <w:r w:rsidR="000A2F92" w:rsidRPr="000A2F92">
              <w:rPr>
                <w:spacing w:val="-2"/>
                <w:sz w:val="20"/>
                <w:szCs w:val="20"/>
              </w:rPr>
              <w:t>окладывается о количестве вагонов с разрядными грузами</w:t>
            </w:r>
            <w:r w:rsidR="000A2F92" w:rsidRPr="000A2F92">
              <w:rPr>
                <w:spacing w:val="-2"/>
                <w:sz w:val="20"/>
                <w:szCs w:val="20"/>
              </w:rPr>
              <w:cr/>
            </w:r>
            <w:r w:rsidR="000A2F92">
              <w:rPr>
                <w:spacing w:val="-2"/>
                <w:sz w:val="20"/>
                <w:szCs w:val="20"/>
              </w:rPr>
              <w:t>- к</w:t>
            </w:r>
            <w:r w:rsidR="000A2F92" w:rsidRPr="000A2F92">
              <w:rPr>
                <w:spacing w:val="-2"/>
                <w:sz w:val="20"/>
                <w:szCs w:val="20"/>
              </w:rPr>
              <w:t xml:space="preserve"> номеру поезда добавляется буква </w:t>
            </w:r>
            <w:r w:rsidR="000A2F92">
              <w:rPr>
                <w:spacing w:val="-2"/>
                <w:sz w:val="20"/>
                <w:szCs w:val="20"/>
              </w:rPr>
              <w:t>«</w:t>
            </w:r>
            <w:r w:rsidR="000A2F92" w:rsidRPr="000A2F92">
              <w:rPr>
                <w:spacing w:val="-2"/>
                <w:sz w:val="20"/>
                <w:szCs w:val="20"/>
              </w:rPr>
              <w:t>О</w:t>
            </w:r>
            <w:r w:rsidR="000A2F92">
              <w:rPr>
                <w:spacing w:val="-2"/>
                <w:sz w:val="20"/>
                <w:szCs w:val="20"/>
              </w:rPr>
              <w:t>»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CC5F65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7.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Какая дополнительная информация передается при следовании тяжеловесного поезда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д</w:t>
            </w:r>
            <w:r w:rsidR="000A2F92" w:rsidRPr="000A2F92">
              <w:rPr>
                <w:spacing w:val="-2"/>
                <w:sz w:val="20"/>
                <w:szCs w:val="20"/>
              </w:rPr>
              <w:t xml:space="preserve">обавляется к номеру поезда буква </w:t>
            </w:r>
            <w:r w:rsidR="000A2F92">
              <w:rPr>
                <w:spacing w:val="-2"/>
                <w:sz w:val="20"/>
                <w:szCs w:val="20"/>
              </w:rPr>
              <w:t>«</w:t>
            </w:r>
            <w:r w:rsidR="000A2F92" w:rsidRPr="000A2F92">
              <w:rPr>
                <w:spacing w:val="-2"/>
                <w:sz w:val="20"/>
                <w:szCs w:val="20"/>
              </w:rPr>
              <w:t>Р</w:t>
            </w:r>
            <w:r w:rsidR="000A2F92">
              <w:rPr>
                <w:spacing w:val="-2"/>
                <w:sz w:val="20"/>
                <w:szCs w:val="20"/>
              </w:rPr>
              <w:t>»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</w:t>
            </w:r>
            <w:r w:rsidR="000A2F92">
              <w:rPr>
                <w:spacing w:val="-2"/>
                <w:sz w:val="20"/>
                <w:szCs w:val="20"/>
              </w:rPr>
              <w:t>д</w:t>
            </w:r>
            <w:r w:rsidR="000A2F92" w:rsidRPr="000A2F92">
              <w:rPr>
                <w:spacing w:val="-2"/>
                <w:sz w:val="20"/>
                <w:szCs w:val="20"/>
              </w:rPr>
              <w:t xml:space="preserve">обавляется к номеру поезда буква </w:t>
            </w:r>
            <w:r w:rsidR="000A2F92">
              <w:rPr>
                <w:spacing w:val="-2"/>
                <w:sz w:val="20"/>
                <w:szCs w:val="20"/>
              </w:rPr>
              <w:t>«</w:t>
            </w:r>
            <w:r w:rsidR="000A2F92" w:rsidRPr="000A2F92">
              <w:rPr>
                <w:spacing w:val="-2"/>
                <w:sz w:val="20"/>
                <w:szCs w:val="20"/>
              </w:rPr>
              <w:t>Т</w:t>
            </w:r>
            <w:r w:rsidR="000A2F92">
              <w:rPr>
                <w:spacing w:val="-2"/>
                <w:sz w:val="20"/>
                <w:szCs w:val="20"/>
              </w:rPr>
              <w:t>»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с</w:t>
            </w:r>
            <w:r w:rsidR="000A2F92" w:rsidRPr="000A2F92">
              <w:rPr>
                <w:spacing w:val="-2"/>
                <w:sz w:val="20"/>
                <w:szCs w:val="20"/>
              </w:rPr>
              <w:t>пециально отмечается в журнале длина поезда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д</w:t>
            </w:r>
            <w:r w:rsidR="000A2F92" w:rsidRPr="000A2F92">
              <w:rPr>
                <w:spacing w:val="-2"/>
                <w:sz w:val="20"/>
                <w:szCs w:val="20"/>
              </w:rPr>
              <w:t xml:space="preserve">обавляется к номеру поезда буквы </w:t>
            </w:r>
            <w:r w:rsidR="000A2F92">
              <w:rPr>
                <w:spacing w:val="-2"/>
                <w:sz w:val="20"/>
                <w:szCs w:val="20"/>
              </w:rPr>
              <w:t>«</w:t>
            </w:r>
            <w:r w:rsidR="000A2F92" w:rsidRPr="000A2F92">
              <w:rPr>
                <w:spacing w:val="-2"/>
                <w:sz w:val="20"/>
                <w:szCs w:val="20"/>
              </w:rPr>
              <w:t>ПД</w:t>
            </w:r>
            <w:r w:rsidR="000A2F92">
              <w:rPr>
                <w:spacing w:val="-2"/>
                <w:sz w:val="20"/>
                <w:szCs w:val="20"/>
              </w:rPr>
              <w:t>»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0A2F92" w:rsidRPr="002B0E46" w:rsidRDefault="000A2F92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о</w:t>
            </w:r>
            <w:r w:rsidRPr="000A2F92">
              <w:rPr>
                <w:spacing w:val="-2"/>
                <w:sz w:val="20"/>
                <w:szCs w:val="20"/>
              </w:rPr>
              <w:t>тметка особым цветом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64078" w:rsidRPr="000A2F92" w:rsidRDefault="00CC5F65" w:rsidP="000A2F92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lastRenderedPageBreak/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8.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К</w:t>
            </w:r>
            <w:r w:rsidR="000A2F92">
              <w:rPr>
                <w:b/>
                <w:spacing w:val="-2"/>
                <w:sz w:val="20"/>
                <w:szCs w:val="20"/>
              </w:rPr>
              <w:t xml:space="preserve">акие делаются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 xml:space="preserve">отметки в </w:t>
            </w:r>
            <w:r w:rsidR="000A2F92">
              <w:rPr>
                <w:b/>
                <w:spacing w:val="-2"/>
                <w:sz w:val="20"/>
                <w:szCs w:val="20"/>
              </w:rPr>
              <w:t>«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журнале движе</w:t>
            </w:r>
            <w:r w:rsidR="000A2F92">
              <w:rPr>
                <w:b/>
                <w:spacing w:val="-2"/>
                <w:sz w:val="20"/>
                <w:szCs w:val="20"/>
              </w:rPr>
              <w:t xml:space="preserve">ния» при отправлении поезда при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запрещающих сигналах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никаких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з</w:t>
            </w:r>
            <w:r w:rsidR="000A2F92" w:rsidRPr="000A2F92">
              <w:rPr>
                <w:spacing w:val="-2"/>
                <w:sz w:val="20"/>
                <w:szCs w:val="20"/>
              </w:rPr>
              <w:t>апрещающий си</w:t>
            </w:r>
            <w:r w:rsidR="000A2F92">
              <w:rPr>
                <w:spacing w:val="-2"/>
                <w:sz w:val="20"/>
                <w:szCs w:val="20"/>
              </w:rPr>
              <w:t>г</w:t>
            </w:r>
            <w:r w:rsidR="000A2F92" w:rsidRPr="000A2F92">
              <w:rPr>
                <w:spacing w:val="-2"/>
                <w:sz w:val="20"/>
                <w:szCs w:val="20"/>
              </w:rPr>
              <w:t>нал входного светофора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</w:t>
            </w:r>
            <w:r w:rsidR="000A2F92">
              <w:rPr>
                <w:spacing w:val="-2"/>
                <w:sz w:val="20"/>
                <w:szCs w:val="20"/>
              </w:rPr>
              <w:t xml:space="preserve"> «</w:t>
            </w:r>
            <w:r w:rsidR="000A2F92" w:rsidRPr="000A2F92">
              <w:rPr>
                <w:spacing w:val="-2"/>
                <w:sz w:val="20"/>
                <w:szCs w:val="20"/>
              </w:rPr>
              <w:t>РС</w:t>
            </w:r>
            <w:r w:rsidR="000A2F92">
              <w:rPr>
                <w:spacing w:val="-2"/>
                <w:sz w:val="20"/>
                <w:szCs w:val="20"/>
              </w:rPr>
              <w:t xml:space="preserve">» </w:t>
            </w:r>
            <w:r w:rsidR="000A2F92" w:rsidRPr="000A2F92">
              <w:rPr>
                <w:spacing w:val="-2"/>
                <w:sz w:val="20"/>
                <w:szCs w:val="20"/>
              </w:rPr>
              <w:t xml:space="preserve">(по радиосвязи), </w:t>
            </w:r>
            <w:r w:rsidR="000A2F92">
              <w:rPr>
                <w:spacing w:val="-2"/>
                <w:sz w:val="20"/>
                <w:szCs w:val="20"/>
              </w:rPr>
              <w:t>«</w:t>
            </w:r>
            <w:r w:rsidR="000A2F92" w:rsidRPr="000A2F92">
              <w:rPr>
                <w:spacing w:val="-2"/>
                <w:sz w:val="20"/>
                <w:szCs w:val="20"/>
              </w:rPr>
              <w:t>ПС</w:t>
            </w:r>
            <w:r w:rsidR="000A2F92">
              <w:rPr>
                <w:spacing w:val="-2"/>
                <w:sz w:val="20"/>
                <w:szCs w:val="20"/>
              </w:rPr>
              <w:t>»</w:t>
            </w:r>
            <w:r w:rsidR="000A2F92" w:rsidRPr="000A2F92">
              <w:rPr>
                <w:spacing w:val="-2"/>
                <w:sz w:val="20"/>
                <w:szCs w:val="20"/>
              </w:rPr>
              <w:t xml:space="preserve"> (по пригласительному сигналу), </w:t>
            </w:r>
            <w:r w:rsidR="000A2F92">
              <w:rPr>
                <w:spacing w:val="-2"/>
                <w:sz w:val="20"/>
                <w:szCs w:val="20"/>
              </w:rPr>
              <w:t>«</w:t>
            </w:r>
            <w:r w:rsidR="000A2F92" w:rsidRPr="000A2F92">
              <w:rPr>
                <w:spacing w:val="-2"/>
                <w:sz w:val="20"/>
                <w:szCs w:val="20"/>
              </w:rPr>
              <w:t>ПР</w:t>
            </w:r>
            <w:r w:rsidR="000A2F92">
              <w:rPr>
                <w:spacing w:val="-2"/>
                <w:sz w:val="20"/>
                <w:szCs w:val="20"/>
              </w:rPr>
              <w:t>» (по письменному разрешению)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з</w:t>
            </w:r>
            <w:r w:rsidR="000A2F92" w:rsidRPr="000A2F92">
              <w:rPr>
                <w:spacing w:val="-2"/>
                <w:sz w:val="20"/>
                <w:szCs w:val="20"/>
              </w:rPr>
              <w:t>апрещающий сигнал маршрутного светофора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0A2F92" w:rsidRPr="002B0E46" w:rsidRDefault="000A2F92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з</w:t>
            </w:r>
            <w:r w:rsidRPr="000A2F92">
              <w:rPr>
                <w:spacing w:val="-2"/>
                <w:sz w:val="20"/>
                <w:szCs w:val="20"/>
              </w:rPr>
              <w:t>апрещающий сигнал выходного светофора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CC5F65" w:rsidP="000A2F92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9.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Какие по способу восприятия бывают сигналы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з</w:t>
            </w:r>
            <w:r w:rsidR="000A2F92" w:rsidRPr="000A2F92">
              <w:rPr>
                <w:spacing w:val="-2"/>
                <w:sz w:val="20"/>
                <w:szCs w:val="20"/>
              </w:rPr>
              <w:t>вуковые и радиосигналы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в</w:t>
            </w:r>
            <w:r w:rsidR="000A2F92" w:rsidRPr="000A2F92">
              <w:rPr>
                <w:spacing w:val="-2"/>
                <w:sz w:val="20"/>
                <w:szCs w:val="20"/>
              </w:rPr>
              <w:t>идимые, звуковые и тепловые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0A2F92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видимые, звуковые.</w:t>
            </w:r>
          </w:p>
          <w:p w:rsidR="00264078" w:rsidRPr="002B0E46" w:rsidRDefault="00CC5F65" w:rsidP="00264078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2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 xml:space="preserve">0.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Какими бывают видимые сигналы по времени их применения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к</w:t>
            </w:r>
            <w:r w:rsidR="000A2F92" w:rsidRPr="000A2F92">
              <w:rPr>
                <w:spacing w:val="-2"/>
                <w:sz w:val="20"/>
                <w:szCs w:val="20"/>
              </w:rPr>
              <w:t>руглосуточные, дневные и ночные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к</w:t>
            </w:r>
            <w:r w:rsidR="000A2F92" w:rsidRPr="000A2F92">
              <w:rPr>
                <w:spacing w:val="-2"/>
                <w:sz w:val="20"/>
                <w:szCs w:val="20"/>
              </w:rPr>
              <w:t>руглосуточные и дневные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64078" w:rsidRDefault="00264078" w:rsidP="00264078">
            <w:pPr>
              <w:pStyle w:val="TableParagraph"/>
              <w:tabs>
                <w:tab w:val="left" w:pos="401"/>
              </w:tabs>
              <w:spacing w:line="223" w:lineRule="exact"/>
              <w:ind w:left="108" w:right="108"/>
              <w:jc w:val="both"/>
              <w:rPr>
                <w:sz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к</w:t>
            </w:r>
            <w:r w:rsidR="000A2F92" w:rsidRPr="000A2F92">
              <w:rPr>
                <w:spacing w:val="-2"/>
                <w:sz w:val="20"/>
                <w:szCs w:val="20"/>
              </w:rPr>
              <w:t>руглосуточные, дневные, ночные и сигналы, работающие в условиях плохой видимости.</w:t>
            </w:r>
          </w:p>
        </w:tc>
      </w:tr>
    </w:tbl>
    <w:p w:rsidR="006960E3" w:rsidRDefault="004A5DDD">
      <w:pPr>
        <w:pStyle w:val="a3"/>
        <w:spacing w:before="6"/>
        <w:rPr>
          <w:sz w:val="15"/>
        </w:rPr>
      </w:pPr>
      <w:r>
        <w:rPr>
          <w:noProof/>
          <w:lang w:eastAsia="ru-RU"/>
        </w:rPr>
        <w:lastRenderedPageBreak/>
        <w:pict>
          <v:rect id="Rectangle 2" o:spid="_x0000_s1026" style="position:absolute;margin-left:28.3pt;margin-top:10.9pt;width:2in;height:.7pt;z-index:-25165875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" fillcolor="black" stroked="f">
            <w10:wrap type="topAndBottom" anchorx="page"/>
          </v:rect>
        </w:pict>
      </w:r>
    </w:p>
    <w:p w:rsidR="006960E3" w:rsidRDefault="008A7F1B">
      <w:pPr>
        <w:spacing w:before="75" w:line="237" w:lineRule="auto"/>
        <w:ind w:left="226" w:right="224"/>
        <w:jc w:val="both"/>
        <w:rPr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sz w:val="20"/>
        </w:rPr>
        <w:t>Приводятся</w:t>
      </w:r>
      <w:r w:rsidR="006247E6">
        <w:rPr>
          <w:sz w:val="20"/>
        </w:rPr>
        <w:t xml:space="preserve"> </w:t>
      </w:r>
      <w:r>
        <w:rPr>
          <w:sz w:val="20"/>
        </w:rPr>
        <w:t>типовые</w:t>
      </w:r>
      <w:r w:rsidR="006247E6">
        <w:rPr>
          <w:sz w:val="20"/>
        </w:rPr>
        <w:t xml:space="preserve"> </w:t>
      </w:r>
      <w:r>
        <w:rPr>
          <w:sz w:val="20"/>
        </w:rPr>
        <w:t>вопросы</w:t>
      </w:r>
      <w:r w:rsidR="006247E6">
        <w:rPr>
          <w:sz w:val="20"/>
        </w:rPr>
        <w:t xml:space="preserve"> </w:t>
      </w:r>
      <w:r>
        <w:rPr>
          <w:sz w:val="20"/>
        </w:rPr>
        <w:t>и</w:t>
      </w:r>
      <w:r w:rsidR="006247E6">
        <w:rPr>
          <w:sz w:val="20"/>
        </w:rPr>
        <w:t xml:space="preserve"> </w:t>
      </w:r>
      <w:r>
        <w:rPr>
          <w:sz w:val="20"/>
        </w:rPr>
        <w:t>задания.</w:t>
      </w:r>
      <w:r w:rsidR="006247E6">
        <w:rPr>
          <w:sz w:val="20"/>
        </w:rPr>
        <w:t xml:space="preserve"> </w:t>
      </w:r>
      <w:r>
        <w:rPr>
          <w:sz w:val="20"/>
        </w:rPr>
        <w:t>Оценочные</w:t>
      </w:r>
      <w:r w:rsidR="006247E6">
        <w:rPr>
          <w:sz w:val="20"/>
        </w:rPr>
        <w:t xml:space="preserve"> средства, предназначенные для проведения аттестационного мероприятия</w:t>
      </w:r>
      <w:r>
        <w:rPr>
          <w:sz w:val="20"/>
        </w:rPr>
        <w:t>, хранятся на кафедре в достаточном для проведения оценочных процедур количестве вариантов. Оценочные</w:t>
      </w:r>
      <w:r w:rsidR="006247E6">
        <w:rPr>
          <w:sz w:val="20"/>
        </w:rPr>
        <w:t xml:space="preserve"> </w:t>
      </w:r>
      <w:r>
        <w:rPr>
          <w:sz w:val="20"/>
        </w:rPr>
        <w:t>средства</w:t>
      </w:r>
      <w:r w:rsidR="006247E6">
        <w:rPr>
          <w:sz w:val="20"/>
        </w:rPr>
        <w:t xml:space="preserve"> </w:t>
      </w:r>
      <w:r>
        <w:rPr>
          <w:sz w:val="20"/>
        </w:rPr>
        <w:t>подлежат</w:t>
      </w:r>
      <w:r w:rsidR="006247E6">
        <w:rPr>
          <w:sz w:val="20"/>
        </w:rPr>
        <w:t xml:space="preserve"> </w:t>
      </w:r>
      <w:r>
        <w:rPr>
          <w:sz w:val="20"/>
        </w:rPr>
        <w:t>актуализации</w:t>
      </w:r>
      <w:r w:rsidR="006247E6">
        <w:rPr>
          <w:sz w:val="20"/>
        </w:rPr>
        <w:t xml:space="preserve"> </w:t>
      </w:r>
      <w:r>
        <w:rPr>
          <w:sz w:val="20"/>
        </w:rPr>
        <w:t>с</w:t>
      </w:r>
      <w:r w:rsidR="006247E6">
        <w:rPr>
          <w:sz w:val="20"/>
        </w:rPr>
        <w:t xml:space="preserve"> </w:t>
      </w:r>
      <w:r>
        <w:rPr>
          <w:sz w:val="20"/>
        </w:rPr>
        <w:t>учетом</w:t>
      </w:r>
      <w:r w:rsidR="006247E6">
        <w:rPr>
          <w:sz w:val="20"/>
        </w:rPr>
        <w:t xml:space="preserve"> </w:t>
      </w:r>
      <w:r>
        <w:rPr>
          <w:sz w:val="20"/>
        </w:rPr>
        <w:t>развития</w:t>
      </w:r>
      <w:r w:rsidR="006247E6">
        <w:rPr>
          <w:sz w:val="20"/>
        </w:rPr>
        <w:t xml:space="preserve"> </w:t>
      </w:r>
      <w:r>
        <w:rPr>
          <w:sz w:val="20"/>
        </w:rPr>
        <w:t>науки,</w:t>
      </w:r>
      <w:r w:rsidR="006247E6">
        <w:rPr>
          <w:sz w:val="20"/>
        </w:rPr>
        <w:t xml:space="preserve"> </w:t>
      </w:r>
      <w:r>
        <w:rPr>
          <w:sz w:val="20"/>
        </w:rPr>
        <w:t>образования,</w:t>
      </w:r>
      <w:r w:rsidR="006247E6">
        <w:rPr>
          <w:sz w:val="20"/>
        </w:rPr>
        <w:t xml:space="preserve"> </w:t>
      </w:r>
      <w:r>
        <w:rPr>
          <w:sz w:val="20"/>
        </w:rPr>
        <w:t>культуры,</w:t>
      </w:r>
      <w:r w:rsidR="006247E6">
        <w:rPr>
          <w:sz w:val="20"/>
        </w:rPr>
        <w:t xml:space="preserve"> </w:t>
      </w:r>
      <w:r>
        <w:rPr>
          <w:sz w:val="20"/>
        </w:rPr>
        <w:t>экономики,</w:t>
      </w:r>
      <w:r w:rsidR="006247E6">
        <w:rPr>
          <w:sz w:val="20"/>
        </w:rPr>
        <w:t xml:space="preserve"> </w:t>
      </w:r>
      <w:r>
        <w:rPr>
          <w:sz w:val="20"/>
        </w:rPr>
        <w:t>техники,</w:t>
      </w:r>
      <w:r w:rsidR="006247E6">
        <w:rPr>
          <w:sz w:val="20"/>
        </w:rPr>
        <w:t xml:space="preserve"> </w:t>
      </w:r>
      <w:r>
        <w:rPr>
          <w:sz w:val="20"/>
        </w:rPr>
        <w:t>технологий</w:t>
      </w:r>
      <w:r w:rsidR="006247E6">
        <w:rPr>
          <w:sz w:val="20"/>
        </w:rPr>
        <w:t xml:space="preserve"> </w:t>
      </w:r>
      <w:r>
        <w:rPr>
          <w:sz w:val="20"/>
        </w:rPr>
        <w:t>и</w:t>
      </w:r>
      <w:r w:rsidR="006247E6">
        <w:rPr>
          <w:sz w:val="20"/>
        </w:rPr>
        <w:t xml:space="preserve"> </w:t>
      </w:r>
      <w:r>
        <w:rPr>
          <w:sz w:val="20"/>
        </w:rPr>
        <w:t>социальной сферы. Ответственность за нераспространение содержания оценочных средств среди обучающихся университета</w:t>
      </w:r>
      <w:r w:rsidR="006247E6">
        <w:rPr>
          <w:sz w:val="20"/>
        </w:rPr>
        <w:t xml:space="preserve"> </w:t>
      </w:r>
      <w:r>
        <w:rPr>
          <w:sz w:val="20"/>
        </w:rPr>
        <w:t>несут</w:t>
      </w:r>
      <w:r w:rsidR="006247E6">
        <w:rPr>
          <w:sz w:val="20"/>
        </w:rPr>
        <w:t xml:space="preserve"> </w:t>
      </w:r>
      <w:r>
        <w:rPr>
          <w:sz w:val="20"/>
        </w:rPr>
        <w:t>заведующий</w:t>
      </w:r>
      <w:r w:rsidR="006247E6">
        <w:rPr>
          <w:sz w:val="20"/>
        </w:rPr>
        <w:t xml:space="preserve"> </w:t>
      </w:r>
      <w:r>
        <w:rPr>
          <w:sz w:val="20"/>
        </w:rPr>
        <w:t>кафедрой и</w:t>
      </w:r>
      <w:r w:rsidR="006247E6">
        <w:rPr>
          <w:sz w:val="20"/>
        </w:rPr>
        <w:t xml:space="preserve"> </w:t>
      </w:r>
      <w:r>
        <w:rPr>
          <w:sz w:val="20"/>
        </w:rPr>
        <w:t>преподаватель– разработчик</w:t>
      </w:r>
      <w:r w:rsidR="006247E6">
        <w:rPr>
          <w:sz w:val="20"/>
        </w:rPr>
        <w:t xml:space="preserve"> </w:t>
      </w:r>
      <w:r>
        <w:rPr>
          <w:sz w:val="20"/>
        </w:rPr>
        <w:t>оценочных</w:t>
      </w:r>
      <w:r w:rsidR="006247E6">
        <w:rPr>
          <w:sz w:val="20"/>
        </w:rPr>
        <w:t xml:space="preserve"> </w:t>
      </w:r>
      <w:r>
        <w:rPr>
          <w:sz w:val="20"/>
        </w:rPr>
        <w:t>средств.</w:t>
      </w:r>
    </w:p>
    <w:p w:rsidR="006960E3" w:rsidRDefault="006960E3">
      <w:pPr>
        <w:spacing w:line="237" w:lineRule="auto"/>
        <w:jc w:val="both"/>
        <w:rPr>
          <w:sz w:val="20"/>
        </w:rPr>
      </w:pPr>
    </w:p>
    <w:p w:rsidR="006960E3" w:rsidRDefault="008A7F1B">
      <w:pPr>
        <w:pStyle w:val="1"/>
        <w:numPr>
          <w:ilvl w:val="2"/>
          <w:numId w:val="17"/>
        </w:numPr>
        <w:tabs>
          <w:tab w:val="left" w:pos="2243"/>
        </w:tabs>
        <w:spacing w:before="90"/>
        <w:ind w:left="2242" w:hanging="361"/>
        <w:jc w:val="left"/>
      </w:pPr>
      <w:r>
        <w:t>Типовые</w:t>
      </w:r>
      <w:r w:rsidR="006247E6">
        <w:t xml:space="preserve"> </w:t>
      </w:r>
      <w:r>
        <w:t>задания</w:t>
      </w:r>
      <w:r w:rsidR="006247E6">
        <w:t xml:space="preserve"> </w:t>
      </w:r>
      <w:r>
        <w:t>для</w:t>
      </w:r>
      <w:r w:rsidR="006247E6">
        <w:t xml:space="preserve"> </w:t>
      </w:r>
      <w:r>
        <w:t>оценки</w:t>
      </w:r>
      <w:r w:rsidR="006247E6">
        <w:t xml:space="preserve"> </w:t>
      </w:r>
      <w:r>
        <w:t>навыкового</w:t>
      </w:r>
      <w:r w:rsidR="006247E6">
        <w:t xml:space="preserve"> </w:t>
      </w:r>
      <w:r>
        <w:t>образовательного</w:t>
      </w:r>
      <w:r w:rsidR="006247E6">
        <w:t xml:space="preserve"> </w:t>
      </w:r>
      <w:r>
        <w:t>результата</w:t>
      </w:r>
    </w:p>
    <w:p w:rsidR="006960E3" w:rsidRDefault="006960E3">
      <w:pPr>
        <w:pStyle w:val="a3"/>
        <w:spacing w:before="8"/>
        <w:rPr>
          <w:b/>
          <w:sz w:val="23"/>
        </w:rPr>
      </w:pPr>
    </w:p>
    <w:p w:rsidR="006960E3" w:rsidRDefault="008A7F1B">
      <w:pPr>
        <w:pStyle w:val="a3"/>
        <w:ind w:left="226"/>
      </w:pPr>
      <w:r>
        <w:t>Проверяемый</w:t>
      </w:r>
      <w:r w:rsidR="006247E6">
        <w:t xml:space="preserve"> </w:t>
      </w:r>
      <w:r>
        <w:t>образовательный</w:t>
      </w:r>
      <w:r w:rsidR="006247E6">
        <w:t xml:space="preserve"> </w:t>
      </w:r>
      <w:r>
        <w:t>результат:</w:t>
      </w:r>
    </w:p>
    <w:p w:rsidR="006960E3" w:rsidRDefault="006960E3">
      <w:pPr>
        <w:pStyle w:val="a3"/>
        <w:spacing w:before="8"/>
        <w:rPr>
          <w:sz w:val="1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86"/>
        <w:gridCol w:w="7854"/>
      </w:tblGrid>
      <w:tr w:rsidR="006960E3" w:rsidTr="00A40DDB">
        <w:trPr>
          <w:trHeight w:val="460"/>
        </w:trPr>
        <w:tc>
          <w:tcPr>
            <w:tcW w:w="1371" w:type="pct"/>
          </w:tcPr>
          <w:p w:rsidR="006960E3" w:rsidRDefault="008A7F1B">
            <w:pPr>
              <w:pStyle w:val="TableParagraph"/>
              <w:spacing w:line="223" w:lineRule="exact"/>
              <w:ind w:left="560" w:right="554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 w:rsidR="006247E6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="006247E6">
              <w:rPr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</w:p>
          <w:p w:rsidR="006960E3" w:rsidRDefault="008A7F1B">
            <w:pPr>
              <w:pStyle w:val="TableParagraph"/>
              <w:spacing w:line="217" w:lineRule="exact"/>
              <w:ind w:left="559" w:right="554"/>
              <w:jc w:val="center"/>
              <w:rPr>
                <w:sz w:val="20"/>
              </w:rPr>
            </w:pPr>
            <w:r>
              <w:rPr>
                <w:sz w:val="20"/>
              </w:rPr>
              <w:t>компетенции</w:t>
            </w:r>
          </w:p>
        </w:tc>
        <w:tc>
          <w:tcPr>
            <w:tcW w:w="3629" w:type="pct"/>
          </w:tcPr>
          <w:p w:rsidR="006960E3" w:rsidRDefault="008A7F1B">
            <w:pPr>
              <w:pStyle w:val="TableParagraph"/>
              <w:spacing w:line="223" w:lineRule="exact"/>
              <w:ind w:left="2648" w:right="2646"/>
              <w:jc w:val="center"/>
              <w:rPr>
                <w:sz w:val="20"/>
              </w:rPr>
            </w:pPr>
            <w:r>
              <w:rPr>
                <w:sz w:val="20"/>
              </w:rPr>
              <w:t>Образовательный</w:t>
            </w:r>
            <w:r w:rsidR="006247E6">
              <w:rPr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</w:p>
        </w:tc>
      </w:tr>
      <w:tr w:rsidR="006960E3" w:rsidTr="00A40DDB">
        <w:trPr>
          <w:trHeight w:val="849"/>
        </w:trPr>
        <w:tc>
          <w:tcPr>
            <w:tcW w:w="1371" w:type="pct"/>
          </w:tcPr>
          <w:p w:rsidR="006960E3" w:rsidRDefault="00D87C10" w:rsidP="00AC3B5D">
            <w:pPr>
              <w:pStyle w:val="TableParagraph"/>
              <w:tabs>
                <w:tab w:val="left" w:pos="1989"/>
              </w:tabs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ОПК-6.1:Организуетикоординируетработу по обеспечению безопасности </w:t>
            </w:r>
            <w:r>
              <w:rPr>
                <w:spacing w:val="-1"/>
                <w:sz w:val="20"/>
              </w:rPr>
              <w:t xml:space="preserve">движения </w:t>
            </w:r>
            <w:r>
              <w:rPr>
                <w:sz w:val="20"/>
              </w:rPr>
              <w:t>поездов.</w:t>
            </w:r>
          </w:p>
        </w:tc>
        <w:tc>
          <w:tcPr>
            <w:tcW w:w="3629" w:type="pct"/>
          </w:tcPr>
          <w:p w:rsidR="00512A03" w:rsidRDefault="00AB449F">
            <w:pPr>
              <w:pStyle w:val="TableParagraph"/>
              <w:ind w:left="105" w:right="104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z w:val="20"/>
              </w:rPr>
              <w:tab/>
              <w:t xml:space="preserve">умеет: </w:t>
            </w:r>
            <w:r w:rsidRPr="00512A03">
              <w:rPr>
                <w:sz w:val="20"/>
              </w:rPr>
              <w:t>планировать и проводить мероприятия по повышению надежности рабо</w:t>
            </w:r>
            <w:r>
              <w:rPr>
                <w:sz w:val="20"/>
              </w:rPr>
              <w:t xml:space="preserve">ты железнодорожного транспорта и </w:t>
            </w:r>
            <w:r w:rsidRPr="00512A03">
              <w:rPr>
                <w:sz w:val="20"/>
              </w:rPr>
              <w:t>обеспечению</w:t>
            </w:r>
            <w:r>
              <w:rPr>
                <w:sz w:val="20"/>
              </w:rPr>
              <w:t xml:space="preserve"> безопасности движения поездов.</w:t>
            </w:r>
          </w:p>
        </w:tc>
      </w:tr>
      <w:tr w:rsidR="00D87C10" w:rsidTr="00A40DDB">
        <w:trPr>
          <w:trHeight w:val="200"/>
        </w:trPr>
        <w:tc>
          <w:tcPr>
            <w:tcW w:w="5000" w:type="pct"/>
            <w:gridSpan w:val="2"/>
          </w:tcPr>
          <w:p w:rsidR="00AC3B5D" w:rsidRPr="00AC3B5D" w:rsidRDefault="00AC3B5D" w:rsidP="00AC3B5D">
            <w:pPr>
              <w:pStyle w:val="TableParagraph"/>
              <w:spacing w:line="223" w:lineRule="exact"/>
              <w:ind w:left="107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1.</w:t>
            </w:r>
            <w:r w:rsidRPr="00AC3B5D">
              <w:rPr>
                <w:sz w:val="20"/>
                <w:szCs w:val="20"/>
              </w:rPr>
              <w:t xml:space="preserve"> Дать классификацию сигналов, их размещение.</w:t>
            </w:r>
          </w:p>
          <w:p w:rsidR="00AC3B5D" w:rsidRPr="00AC3B5D" w:rsidRDefault="00AC3B5D" w:rsidP="00AC3B5D">
            <w:pPr>
              <w:pStyle w:val="TableParagraph"/>
              <w:spacing w:line="223" w:lineRule="exact"/>
              <w:ind w:left="107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2.</w:t>
            </w:r>
            <w:r w:rsidRPr="00AC3B5D">
              <w:rPr>
                <w:sz w:val="20"/>
                <w:szCs w:val="20"/>
              </w:rPr>
              <w:t xml:space="preserve"> Представить скоростное значение и структуру сигналов.</w:t>
            </w:r>
          </w:p>
          <w:p w:rsidR="00AC3B5D" w:rsidRPr="00AC3B5D" w:rsidRDefault="00AC3B5D" w:rsidP="00AC3B5D">
            <w:pPr>
              <w:pStyle w:val="TableParagraph"/>
              <w:spacing w:line="223" w:lineRule="exact"/>
              <w:ind w:left="107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3.</w:t>
            </w:r>
            <w:r w:rsidRPr="00AC3B5D">
              <w:rPr>
                <w:sz w:val="20"/>
                <w:szCs w:val="20"/>
              </w:rPr>
              <w:t xml:space="preserve"> Разработать схему применения светофоров на железнодорожном транспорте.</w:t>
            </w:r>
          </w:p>
          <w:p w:rsidR="00AC3B5D" w:rsidRPr="00AC3B5D" w:rsidRDefault="00AC3B5D" w:rsidP="00AC3B5D">
            <w:pPr>
              <w:pStyle w:val="TableParagraph"/>
              <w:spacing w:line="223" w:lineRule="exact"/>
              <w:ind w:left="107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4.</w:t>
            </w:r>
            <w:r w:rsidRPr="00AC3B5D">
              <w:rPr>
                <w:sz w:val="20"/>
                <w:szCs w:val="20"/>
              </w:rPr>
              <w:t xml:space="preserve"> Порядок применения сигналов при маневровой работе.</w:t>
            </w:r>
          </w:p>
          <w:p w:rsidR="00AC3B5D" w:rsidRPr="00AC3B5D" w:rsidRDefault="00AC3B5D" w:rsidP="00AC3B5D">
            <w:pPr>
              <w:pStyle w:val="TableParagraph"/>
              <w:spacing w:line="223" w:lineRule="exact"/>
              <w:ind w:left="107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5.</w:t>
            </w:r>
            <w:r w:rsidRPr="00AC3B5D">
              <w:rPr>
                <w:sz w:val="20"/>
                <w:szCs w:val="20"/>
              </w:rPr>
              <w:t xml:space="preserve"> Действия ДСП при нарушении действия автоблокировки.</w:t>
            </w:r>
          </w:p>
          <w:p w:rsidR="00D87C10" w:rsidRDefault="00AC3B5D" w:rsidP="00AC3B5D">
            <w:pPr>
              <w:pStyle w:val="TableParagraph"/>
              <w:ind w:left="105" w:right="104"/>
              <w:jc w:val="both"/>
              <w:rPr>
                <w:sz w:val="20"/>
              </w:rPr>
            </w:pPr>
            <w:r w:rsidRPr="00AC3B5D">
              <w:rPr>
                <w:b/>
                <w:sz w:val="20"/>
                <w:szCs w:val="20"/>
              </w:rPr>
              <w:t>Задача 6.</w:t>
            </w:r>
            <w:r w:rsidRPr="00AC3B5D">
              <w:rPr>
                <w:sz w:val="20"/>
                <w:szCs w:val="20"/>
              </w:rPr>
              <w:t xml:space="preserve"> Действия ДСП при нарушении действия устройств п/автоблокировки.</w:t>
            </w:r>
          </w:p>
        </w:tc>
      </w:tr>
      <w:tr w:rsidR="00AB449F" w:rsidTr="00A40DDB">
        <w:trPr>
          <w:trHeight w:val="200"/>
        </w:trPr>
        <w:tc>
          <w:tcPr>
            <w:tcW w:w="1371" w:type="pct"/>
          </w:tcPr>
          <w:p w:rsidR="00AB449F" w:rsidRDefault="006247E6" w:rsidP="006247E6">
            <w:pPr>
              <w:pStyle w:val="TableParagraph"/>
              <w:tabs>
                <w:tab w:val="left" w:pos="1989"/>
              </w:tabs>
              <w:ind w:right="98"/>
              <w:jc w:val="both"/>
              <w:rPr>
                <w:sz w:val="20"/>
              </w:rPr>
            </w:pPr>
            <w:r w:rsidRPr="006247E6">
              <w:rPr>
                <w:sz w:val="20"/>
              </w:rPr>
              <w:t>ОПК-6.1 Организует и координирует работу по обеспечению безопасности движения поездов</w:t>
            </w:r>
          </w:p>
        </w:tc>
        <w:tc>
          <w:tcPr>
            <w:tcW w:w="3629" w:type="pct"/>
          </w:tcPr>
          <w:p w:rsidR="00AB449F" w:rsidRDefault="00AB449F" w:rsidP="00AB449F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 w:rsidR="006247E6">
              <w:rPr>
                <w:sz w:val="20"/>
              </w:rPr>
              <w:t xml:space="preserve"> </w:t>
            </w:r>
            <w:r>
              <w:rPr>
                <w:sz w:val="20"/>
              </w:rPr>
              <w:t>владеет:</w:t>
            </w:r>
            <w:r w:rsidR="006247E6">
              <w:rPr>
                <w:sz w:val="20"/>
              </w:rPr>
              <w:t xml:space="preserve"> </w:t>
            </w:r>
            <w:r w:rsidRPr="00512A03">
              <w:rPr>
                <w:sz w:val="20"/>
              </w:rPr>
              <w:t xml:space="preserve">навыками проведения  осмотров состояния технических средств, </w:t>
            </w:r>
            <w:r>
              <w:rPr>
                <w:sz w:val="20"/>
              </w:rPr>
              <w:t>обеспечивающих безопасность движения поездов.</w:t>
            </w:r>
          </w:p>
        </w:tc>
      </w:tr>
      <w:tr w:rsidR="00AB449F" w:rsidTr="00A40DDB">
        <w:trPr>
          <w:trHeight w:val="200"/>
        </w:trPr>
        <w:tc>
          <w:tcPr>
            <w:tcW w:w="5000" w:type="pct"/>
            <w:gridSpan w:val="2"/>
          </w:tcPr>
          <w:p w:rsidR="00AB449F" w:rsidRDefault="00AB449F" w:rsidP="00AB449F">
            <w:pPr>
              <w:pStyle w:val="TableParagraph"/>
              <w:ind w:left="105" w:right="104"/>
              <w:jc w:val="both"/>
              <w:rPr>
                <w:sz w:val="20"/>
              </w:rPr>
            </w:pPr>
            <w:r w:rsidRPr="00AC3B5D">
              <w:rPr>
                <w:b/>
                <w:sz w:val="20"/>
              </w:rPr>
              <w:t>Задача 7.</w:t>
            </w:r>
            <w:r w:rsidRPr="00AC3B5D">
              <w:rPr>
                <w:sz w:val="20"/>
              </w:rPr>
              <w:t xml:space="preserve"> Порядок ограждения мест препятствий для движения поездов и мест производства работ н</w:t>
            </w:r>
            <w:r>
              <w:rPr>
                <w:sz w:val="20"/>
              </w:rPr>
              <w:t>а перегонах.</w:t>
            </w:r>
          </w:p>
          <w:p w:rsidR="00AB449F" w:rsidRDefault="00AB449F" w:rsidP="00AB449F">
            <w:pPr>
              <w:pStyle w:val="TableParagraph"/>
              <w:ind w:left="105" w:right="104"/>
              <w:jc w:val="both"/>
              <w:rPr>
                <w:sz w:val="20"/>
              </w:rPr>
            </w:pPr>
            <w:r w:rsidRPr="00AC3B5D">
              <w:rPr>
                <w:b/>
                <w:sz w:val="20"/>
              </w:rPr>
              <w:t>Задача 8.</w:t>
            </w:r>
            <w:r w:rsidRPr="00AC3B5D">
              <w:rPr>
                <w:sz w:val="20"/>
              </w:rPr>
              <w:t xml:space="preserve"> Порядок ограждения мест препятствий для движения поездов и мест </w:t>
            </w:r>
            <w:r>
              <w:rPr>
                <w:sz w:val="20"/>
              </w:rPr>
              <w:t>производства работ на станциях.</w:t>
            </w:r>
          </w:p>
          <w:p w:rsidR="00AB449F" w:rsidRPr="00AC3B5D" w:rsidRDefault="00AB449F" w:rsidP="00AB449F">
            <w:pPr>
              <w:pStyle w:val="TableParagraph"/>
              <w:ind w:left="105" w:right="104"/>
              <w:jc w:val="both"/>
              <w:rPr>
                <w:sz w:val="20"/>
              </w:rPr>
            </w:pPr>
            <w:r w:rsidRPr="00AC3B5D">
              <w:rPr>
                <w:b/>
                <w:sz w:val="20"/>
              </w:rPr>
              <w:t>Задача 9.</w:t>
            </w:r>
            <w:r w:rsidRPr="00AC3B5D">
              <w:rPr>
                <w:sz w:val="20"/>
              </w:rPr>
              <w:t xml:space="preserve">  Схема ограждения поезда при вынужденной остановке на перегоне.</w:t>
            </w:r>
          </w:p>
          <w:p w:rsidR="00AB449F" w:rsidRDefault="00AB449F" w:rsidP="00AB449F">
            <w:pPr>
              <w:pStyle w:val="TableParagraph"/>
              <w:ind w:left="105" w:right="104"/>
              <w:jc w:val="both"/>
              <w:rPr>
                <w:sz w:val="20"/>
              </w:rPr>
            </w:pPr>
            <w:r w:rsidRPr="00AC3B5D">
              <w:rPr>
                <w:b/>
                <w:sz w:val="20"/>
              </w:rPr>
              <w:t>Задача 10.</w:t>
            </w:r>
            <w:r w:rsidRPr="00AC3B5D">
              <w:rPr>
                <w:sz w:val="20"/>
              </w:rPr>
              <w:t xml:space="preserve"> Действия ДСП на участках с ДЦ при невозможности перевода стрелки с центрального пульта.</w:t>
            </w:r>
          </w:p>
        </w:tc>
      </w:tr>
      <w:tr w:rsidR="00AB449F" w:rsidTr="00A40DDB">
        <w:trPr>
          <w:trHeight w:val="1235"/>
        </w:trPr>
        <w:tc>
          <w:tcPr>
            <w:tcW w:w="1371" w:type="pct"/>
          </w:tcPr>
          <w:p w:rsidR="00AB449F" w:rsidRPr="006247E6" w:rsidRDefault="006247E6" w:rsidP="00AB449F">
            <w:pPr>
              <w:pStyle w:val="TableParagraph"/>
              <w:spacing w:line="223" w:lineRule="exact"/>
              <w:ind w:left="108" w:right="96"/>
              <w:jc w:val="both"/>
              <w:rPr>
                <w:sz w:val="20"/>
                <w:szCs w:val="20"/>
              </w:rPr>
            </w:pPr>
            <w:r w:rsidRPr="006247E6">
              <w:rPr>
                <w:sz w:val="20"/>
                <w:szCs w:val="20"/>
              </w:rPr>
              <w:t>ОПК-6.3 Определяет последовательность действий в соответствии с  требованиями охраны труда и техники безопасности при организации и проведении работ</w:t>
            </w:r>
          </w:p>
        </w:tc>
        <w:tc>
          <w:tcPr>
            <w:tcW w:w="3629" w:type="pct"/>
          </w:tcPr>
          <w:p w:rsidR="00AB449F" w:rsidRPr="0060229E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z w:val="20"/>
              </w:rPr>
              <w:tab/>
              <w:t xml:space="preserve">умеет: </w:t>
            </w:r>
            <w:r w:rsidRPr="00512A03">
              <w:rPr>
                <w:sz w:val="20"/>
              </w:rPr>
              <w:t>расследовать случаи происшествий, событий, аварий и крушений, руководствуясь соответствующими инструкциями и указаниями, и устранять их последствия.</w:t>
            </w:r>
          </w:p>
        </w:tc>
      </w:tr>
      <w:tr w:rsidR="00AB449F" w:rsidTr="00A40DDB">
        <w:trPr>
          <w:trHeight w:val="60"/>
        </w:trPr>
        <w:tc>
          <w:tcPr>
            <w:tcW w:w="5000" w:type="pct"/>
            <w:gridSpan w:val="2"/>
          </w:tcPr>
          <w:p w:rsidR="00AB449F" w:rsidRPr="00AC3B5D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11.</w:t>
            </w:r>
            <w:r w:rsidRPr="00AC3B5D">
              <w:rPr>
                <w:sz w:val="20"/>
                <w:szCs w:val="20"/>
              </w:rPr>
              <w:t xml:space="preserve"> Действия ДСП на участках с ДЦ при показании на табло ложной занятости пути приема.</w:t>
            </w:r>
          </w:p>
          <w:p w:rsidR="00AB449F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12.</w:t>
            </w:r>
            <w:r w:rsidRPr="00AC3B5D">
              <w:rPr>
                <w:sz w:val="20"/>
                <w:szCs w:val="20"/>
              </w:rPr>
              <w:t xml:space="preserve"> Порядок действий работников, связанных с движением поездов в авари</w:t>
            </w:r>
            <w:r>
              <w:rPr>
                <w:sz w:val="20"/>
                <w:szCs w:val="20"/>
              </w:rPr>
              <w:t>йных и нестандартных ситуациях.</w:t>
            </w:r>
          </w:p>
          <w:p w:rsidR="00AB449F" w:rsidRPr="00AC3B5D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13.</w:t>
            </w:r>
            <w:r w:rsidRPr="00AC3B5D">
              <w:rPr>
                <w:sz w:val="20"/>
                <w:szCs w:val="20"/>
              </w:rPr>
              <w:t xml:space="preserve"> Действия ДСП при отправлении поездов при запрещающем показании выходного сигнала или с путей, не имеющих выходных сигналов.</w:t>
            </w:r>
          </w:p>
          <w:p w:rsidR="00AB449F" w:rsidRPr="00AC3B5D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14.</w:t>
            </w:r>
            <w:r w:rsidRPr="00AC3B5D">
              <w:rPr>
                <w:sz w:val="20"/>
                <w:szCs w:val="20"/>
              </w:rPr>
              <w:t xml:space="preserve"> Организация движения поездов при перерыве средств связи.</w:t>
            </w:r>
          </w:p>
          <w:p w:rsidR="00AB449F" w:rsidRPr="0060229E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b/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15.</w:t>
            </w:r>
            <w:r w:rsidRPr="00AC3B5D">
              <w:rPr>
                <w:sz w:val="20"/>
                <w:szCs w:val="20"/>
              </w:rPr>
              <w:t xml:space="preserve"> Действия ДСП при обнаружении неисправности пути, стрелочного перевода</w:t>
            </w:r>
            <w:r>
              <w:rPr>
                <w:sz w:val="20"/>
                <w:szCs w:val="20"/>
              </w:rPr>
              <w:t>.</w:t>
            </w:r>
          </w:p>
        </w:tc>
      </w:tr>
      <w:tr w:rsidR="00AB449F" w:rsidTr="00A40DDB">
        <w:trPr>
          <w:trHeight w:val="1235"/>
        </w:trPr>
        <w:tc>
          <w:tcPr>
            <w:tcW w:w="1371" w:type="pct"/>
          </w:tcPr>
          <w:p w:rsidR="00AB449F" w:rsidRDefault="006247E6" w:rsidP="00AB449F">
            <w:pPr>
              <w:pStyle w:val="TableParagraph"/>
              <w:spacing w:line="223" w:lineRule="exact"/>
              <w:ind w:left="108" w:right="96"/>
              <w:jc w:val="both"/>
              <w:rPr>
                <w:sz w:val="20"/>
              </w:rPr>
            </w:pPr>
            <w:r w:rsidRPr="006247E6">
              <w:rPr>
                <w:sz w:val="20"/>
              </w:rPr>
              <w:t>ОПК-6.3 Определяет последовательность действий в соответствии с  требованиями охраны труда и техники безопасности при организации и проведении работ</w:t>
            </w:r>
          </w:p>
        </w:tc>
        <w:tc>
          <w:tcPr>
            <w:tcW w:w="3629" w:type="pct"/>
          </w:tcPr>
          <w:p w:rsidR="00AB449F" w:rsidRDefault="00AB449F" w:rsidP="00AB449F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 w:rsidR="006247E6">
              <w:rPr>
                <w:sz w:val="20"/>
              </w:rPr>
              <w:t xml:space="preserve"> </w:t>
            </w:r>
            <w:r>
              <w:rPr>
                <w:sz w:val="20"/>
              </w:rPr>
              <w:t>владеет:</w:t>
            </w:r>
            <w:r w:rsidR="006247E6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навыками </w:t>
            </w:r>
            <w:r w:rsidRPr="00512A03">
              <w:rPr>
                <w:sz w:val="20"/>
              </w:rPr>
              <w:t>проведения анализа по безопасности движения поездов на различных уровнях с разработкой конкретных мероприятий, направленных на повышение уровня безопасности  движения</w:t>
            </w:r>
          </w:p>
        </w:tc>
      </w:tr>
      <w:tr w:rsidR="00AB449F" w:rsidTr="00A40DDB">
        <w:trPr>
          <w:trHeight w:val="269"/>
        </w:trPr>
        <w:tc>
          <w:tcPr>
            <w:tcW w:w="5000" w:type="pct"/>
            <w:gridSpan w:val="2"/>
          </w:tcPr>
          <w:p w:rsidR="00AB449F" w:rsidRPr="00AC3B5D" w:rsidRDefault="00AB449F" w:rsidP="00AB449F">
            <w:pPr>
              <w:pStyle w:val="TableParagraph"/>
              <w:spacing w:line="223" w:lineRule="exact"/>
              <w:ind w:left="107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 xml:space="preserve">Задача 16. </w:t>
            </w:r>
            <w:r w:rsidRPr="00AC3B5D">
              <w:rPr>
                <w:sz w:val="20"/>
                <w:szCs w:val="20"/>
              </w:rPr>
              <w:t>Действия ДСП при обнаружении устройств СЦБ, связи, контактной сети.</w:t>
            </w:r>
          </w:p>
          <w:p w:rsidR="00AB449F" w:rsidRPr="00AC3B5D" w:rsidRDefault="00AB449F" w:rsidP="00AB449F">
            <w:pPr>
              <w:pStyle w:val="TableParagraph"/>
              <w:spacing w:line="223" w:lineRule="exact"/>
              <w:ind w:left="107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17</w:t>
            </w:r>
            <w:r w:rsidRPr="00AC3B5D">
              <w:rPr>
                <w:sz w:val="20"/>
                <w:szCs w:val="20"/>
              </w:rPr>
              <w:t>. Порядок выдачи предупреждений.</w:t>
            </w:r>
          </w:p>
          <w:p w:rsidR="00AB449F" w:rsidRPr="0060229E" w:rsidRDefault="00AB449F" w:rsidP="00AB449F">
            <w:pPr>
              <w:pStyle w:val="TableParagraph"/>
              <w:spacing w:line="223" w:lineRule="exact"/>
              <w:ind w:left="107"/>
              <w:jc w:val="both"/>
              <w:rPr>
                <w:b/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 xml:space="preserve">Задача 18. </w:t>
            </w:r>
            <w:r w:rsidRPr="00AC3B5D">
              <w:rPr>
                <w:sz w:val="20"/>
                <w:szCs w:val="20"/>
              </w:rPr>
              <w:t>Организация работ по ликвидации последствий происшествия при наличии опасных грузов.</w:t>
            </w:r>
          </w:p>
        </w:tc>
      </w:tr>
    </w:tbl>
    <w:p w:rsidR="006960E3" w:rsidRDefault="006960E3" w:rsidP="009C0F71">
      <w:pPr>
        <w:tabs>
          <w:tab w:val="left" w:pos="2550"/>
        </w:tabs>
        <w:rPr>
          <w:sz w:val="16"/>
        </w:rPr>
      </w:pPr>
    </w:p>
    <w:p w:rsidR="00900D46" w:rsidRDefault="00900D46" w:rsidP="009C0F71">
      <w:pPr>
        <w:tabs>
          <w:tab w:val="left" w:pos="2550"/>
        </w:tabs>
        <w:rPr>
          <w:sz w:val="16"/>
        </w:rPr>
      </w:pPr>
    </w:p>
    <w:p w:rsidR="006960E3" w:rsidRDefault="008A7F1B">
      <w:pPr>
        <w:pStyle w:val="1"/>
        <w:numPr>
          <w:ilvl w:val="2"/>
          <w:numId w:val="17"/>
        </w:numPr>
        <w:tabs>
          <w:tab w:val="left" w:pos="1295"/>
        </w:tabs>
        <w:spacing w:before="90"/>
        <w:ind w:left="1294" w:hanging="361"/>
        <w:jc w:val="left"/>
      </w:pPr>
      <w:r>
        <w:lastRenderedPageBreak/>
        <w:t>Перечень</w:t>
      </w:r>
      <w:r w:rsidR="006247E6">
        <w:t xml:space="preserve"> </w:t>
      </w:r>
      <w:r>
        <w:t>вопросов</w:t>
      </w:r>
      <w:r w:rsidR="006247E6">
        <w:t xml:space="preserve"> </w:t>
      </w:r>
      <w:r>
        <w:t>для</w:t>
      </w:r>
      <w:r w:rsidR="006247E6">
        <w:t xml:space="preserve"> </w:t>
      </w:r>
      <w:r>
        <w:t>подготовки</w:t>
      </w:r>
      <w:r w:rsidR="006247E6">
        <w:t xml:space="preserve"> </w:t>
      </w:r>
      <w:r>
        <w:t>обучающихся</w:t>
      </w:r>
      <w:r w:rsidR="006247E6">
        <w:t xml:space="preserve"> </w:t>
      </w:r>
      <w:r>
        <w:t>к</w:t>
      </w:r>
      <w:r w:rsidR="006247E6">
        <w:t xml:space="preserve"> </w:t>
      </w:r>
      <w:r>
        <w:t>промежуточной</w:t>
      </w:r>
      <w:r w:rsidR="006247E6">
        <w:t xml:space="preserve"> </w:t>
      </w:r>
      <w:r>
        <w:t>аттестации</w:t>
      </w:r>
    </w:p>
    <w:p w:rsidR="006960E3" w:rsidRDefault="006960E3" w:rsidP="009C5668">
      <w:pPr>
        <w:pStyle w:val="a3"/>
        <w:spacing w:before="6"/>
        <w:ind w:left="340"/>
        <w:rPr>
          <w:b/>
          <w:sz w:val="23"/>
        </w:rPr>
      </w:pP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Дайте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основные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понятия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определения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теории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практике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ОБД.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Назовите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показатели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движения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поездной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маневровой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работе.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Приведите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статистические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данные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количестве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НБД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за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отдельные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периоды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работы.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Каковы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тенденция,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прогноз основных</w:t>
      </w:r>
      <w:r w:rsidR="006247E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показателей.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Дайтепонятиеответственноготехнологическогопроцессаикакиетребованияпредъявляютсякнему.Какими бывают состояния ОТП?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  <w:tab w:val="left" w:pos="1372"/>
          <w:tab w:val="left" w:pos="3193"/>
          <w:tab w:val="left" w:pos="5366"/>
          <w:tab w:val="left" w:pos="7079"/>
          <w:tab w:val="left" w:pos="8275"/>
          <w:tab w:val="left" w:pos="9395"/>
          <w:tab w:val="left" w:pos="9937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Дайте</w:t>
      </w:r>
      <w:r w:rsidRPr="00795442">
        <w:rPr>
          <w:sz w:val="24"/>
          <w:szCs w:val="24"/>
        </w:rPr>
        <w:tab/>
        <w:t>характеристику</w:t>
      </w:r>
      <w:r w:rsidRPr="00795442">
        <w:rPr>
          <w:sz w:val="24"/>
          <w:szCs w:val="24"/>
        </w:rPr>
        <w:tab/>
        <w:t>железнодо</w:t>
      </w:r>
      <w:r w:rsidR="00795442" w:rsidRPr="00795442">
        <w:rPr>
          <w:sz w:val="24"/>
          <w:szCs w:val="24"/>
        </w:rPr>
        <w:t>рожного</w:t>
      </w:r>
      <w:r w:rsidR="00795442" w:rsidRPr="00795442">
        <w:rPr>
          <w:sz w:val="24"/>
          <w:szCs w:val="24"/>
        </w:rPr>
        <w:tab/>
        <w:t>перевозочного</w:t>
      </w:r>
      <w:r w:rsidR="00795442" w:rsidRPr="00795442">
        <w:rPr>
          <w:sz w:val="24"/>
          <w:szCs w:val="24"/>
        </w:rPr>
        <w:tab/>
        <w:t xml:space="preserve">процесса, назовите его </w:t>
      </w:r>
      <w:r w:rsidRPr="00795442">
        <w:rPr>
          <w:spacing w:val="-1"/>
          <w:sz w:val="24"/>
          <w:szCs w:val="24"/>
        </w:rPr>
        <w:t>составные</w:t>
      </w:r>
      <w:r w:rsidR="002C3E98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элементы.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Какподразделяютсясостоянияжелезнодорожногоперевозочногопроцесса?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Чтотакоедестабилизирующиефакторыжелезнодорожногоперевозочногопроцессаикакониподразделяются?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Дайтепонятиебезопасностижелезнодорожногоперевозочногопроцессаиегосоставляющих.Чтотакоериски потерь и экономического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ущерба?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Назовитевидыипричиныотказоввработежелезнодорожнойтранспортнойсистемы.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Какова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роль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технических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средств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обеспечении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движения?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Назовите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общие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положения.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Приведите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уровень ОБД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хозяйстве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перевозок.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Меры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его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повышению.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  <w:tab w:val="left" w:pos="1037"/>
          <w:tab w:val="left" w:pos="1627"/>
          <w:tab w:val="left" w:pos="3113"/>
          <w:tab w:val="left" w:pos="4573"/>
          <w:tab w:val="left" w:pos="5451"/>
          <w:tab w:val="left" w:pos="7041"/>
          <w:tab w:val="left" w:pos="7382"/>
          <w:tab w:val="left" w:pos="9128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В</w:t>
      </w:r>
      <w:r w:rsidRPr="00795442">
        <w:rPr>
          <w:sz w:val="24"/>
          <w:szCs w:val="24"/>
        </w:rPr>
        <w:tab/>
        <w:t>чем</w:t>
      </w:r>
      <w:r w:rsidRPr="00795442">
        <w:rPr>
          <w:sz w:val="24"/>
          <w:szCs w:val="24"/>
        </w:rPr>
        <w:tab/>
        <w:t>заключается</w:t>
      </w:r>
      <w:r w:rsidRPr="00795442">
        <w:rPr>
          <w:sz w:val="24"/>
          <w:szCs w:val="24"/>
        </w:rPr>
        <w:tab/>
        <w:t>взаимосвязь</w:t>
      </w:r>
      <w:r w:rsidRPr="00795442">
        <w:rPr>
          <w:sz w:val="24"/>
          <w:szCs w:val="24"/>
        </w:rPr>
        <w:tab/>
        <w:t>между</w:t>
      </w:r>
      <w:r w:rsidRPr="00795442">
        <w:rPr>
          <w:sz w:val="24"/>
          <w:szCs w:val="24"/>
        </w:rPr>
        <w:tab/>
        <w:t>надёжностью</w:t>
      </w:r>
      <w:r w:rsidRPr="00795442">
        <w:rPr>
          <w:sz w:val="24"/>
          <w:szCs w:val="24"/>
        </w:rPr>
        <w:tab/>
        <w:t>и</w:t>
      </w:r>
      <w:r w:rsidRPr="00795442">
        <w:rPr>
          <w:sz w:val="24"/>
          <w:szCs w:val="24"/>
        </w:rPr>
        <w:tab/>
        <w:t>безопасностью</w:t>
      </w:r>
      <w:r w:rsidRPr="00795442">
        <w:rPr>
          <w:sz w:val="24"/>
          <w:szCs w:val="24"/>
        </w:rPr>
        <w:tab/>
      </w:r>
      <w:r w:rsidRPr="00795442">
        <w:rPr>
          <w:spacing w:val="-1"/>
          <w:sz w:val="24"/>
          <w:szCs w:val="24"/>
        </w:rPr>
        <w:t>железнодорожной</w:t>
      </w:r>
      <w:r w:rsidR="002C3E98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транспортной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системы?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Дайте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понятие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парирования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опасных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состояний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="002C3E98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действий.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Каково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назначение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содержание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Правил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технической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эксплуатации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(ПТЭ)?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Укажите порядок проверки знаний нормативных документов по ОБД и оформления результатов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испытаний.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Укажитевидыответственностизанарушениябезопасностидвижения.Вчемзаключаетсявзаимосвязьвдействияхиответственностиисполнителейи руководителей?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По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каким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критериям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классифицируется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НБД?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Какие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НБД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относятся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к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крушениям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поездов?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Какие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НБД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относятся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к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авариям?</w:t>
      </w:r>
    </w:p>
    <w:p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Перечислите и охарактеризуйте транспортные происшествия на транспорте.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Перечислите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охарактеризуйте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иные,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связанные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нарушением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БД,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события.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  <w:tab w:val="left" w:pos="1749"/>
          <w:tab w:val="left" w:pos="3581"/>
          <w:tab w:val="left" w:pos="5226"/>
          <w:tab w:val="left" w:pos="6877"/>
          <w:tab w:val="left" w:pos="8004"/>
          <w:tab w:val="left" w:pos="949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Какими</w:t>
      </w:r>
      <w:r w:rsidRPr="00795442">
        <w:rPr>
          <w:sz w:val="24"/>
          <w:szCs w:val="24"/>
        </w:rPr>
        <w:tab/>
        <w:t>нормативными</w:t>
      </w:r>
      <w:r w:rsidRPr="00795442">
        <w:rPr>
          <w:sz w:val="24"/>
          <w:szCs w:val="24"/>
        </w:rPr>
        <w:tab/>
        <w:t>документами</w:t>
      </w:r>
      <w:r w:rsidRPr="00795442">
        <w:rPr>
          <w:sz w:val="24"/>
          <w:szCs w:val="24"/>
        </w:rPr>
        <w:tab/>
        <w:t>определяется</w:t>
      </w:r>
      <w:r w:rsidRPr="00795442">
        <w:rPr>
          <w:sz w:val="24"/>
          <w:szCs w:val="24"/>
        </w:rPr>
        <w:tab/>
        <w:t>порядок</w:t>
      </w:r>
      <w:r w:rsidRPr="00795442">
        <w:rPr>
          <w:sz w:val="24"/>
          <w:szCs w:val="24"/>
        </w:rPr>
        <w:tab/>
        <w:t>служебного</w:t>
      </w:r>
      <w:r w:rsidRPr="00795442">
        <w:rPr>
          <w:sz w:val="24"/>
          <w:szCs w:val="24"/>
        </w:rPr>
        <w:tab/>
      </w:r>
      <w:r w:rsidRPr="00795442">
        <w:rPr>
          <w:spacing w:val="-1"/>
          <w:sz w:val="24"/>
          <w:szCs w:val="24"/>
        </w:rPr>
        <w:t>расследования</w:t>
      </w:r>
      <w:r w:rsidR="00900D46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транспортных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происшествий на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железнодорожном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транспорте?</w:t>
      </w:r>
    </w:p>
    <w:p w:rsidR="006960E3" w:rsidRPr="00795442" w:rsidRDefault="00900D46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Какова организация </w:t>
      </w:r>
      <w:r w:rsidR="008A7F1B" w:rsidRPr="00795442">
        <w:rPr>
          <w:sz w:val="24"/>
          <w:szCs w:val="24"/>
        </w:rPr>
        <w:t>информирования</w:t>
      </w:r>
      <w:r>
        <w:rPr>
          <w:sz w:val="24"/>
          <w:szCs w:val="24"/>
        </w:rPr>
        <w:t xml:space="preserve"> </w:t>
      </w:r>
      <w:r w:rsidR="008A7F1B" w:rsidRPr="00795442">
        <w:rPr>
          <w:sz w:val="24"/>
          <w:szCs w:val="24"/>
        </w:rPr>
        <w:t>органов</w:t>
      </w:r>
      <w:r>
        <w:rPr>
          <w:sz w:val="24"/>
          <w:szCs w:val="24"/>
        </w:rPr>
        <w:t xml:space="preserve"> </w:t>
      </w:r>
      <w:r w:rsidR="008A7F1B" w:rsidRPr="00795442">
        <w:rPr>
          <w:sz w:val="24"/>
          <w:szCs w:val="24"/>
        </w:rPr>
        <w:t>управления</w:t>
      </w:r>
      <w:r>
        <w:rPr>
          <w:sz w:val="24"/>
          <w:szCs w:val="24"/>
        </w:rPr>
        <w:t xml:space="preserve"> </w:t>
      </w:r>
      <w:r w:rsidR="008A7F1B" w:rsidRPr="00795442">
        <w:rPr>
          <w:sz w:val="24"/>
          <w:szCs w:val="24"/>
        </w:rPr>
        <w:t>аппарата</w:t>
      </w:r>
      <w:r>
        <w:rPr>
          <w:sz w:val="24"/>
          <w:szCs w:val="24"/>
        </w:rPr>
        <w:t xml:space="preserve"> </w:t>
      </w:r>
      <w:r w:rsidR="008A7F1B" w:rsidRPr="00795442">
        <w:rPr>
          <w:sz w:val="24"/>
          <w:szCs w:val="24"/>
        </w:rPr>
        <w:t>ОАО</w:t>
      </w:r>
      <w:r>
        <w:rPr>
          <w:sz w:val="24"/>
          <w:szCs w:val="24"/>
        </w:rPr>
        <w:t xml:space="preserve"> </w:t>
      </w:r>
      <w:r w:rsidR="008A7F1B" w:rsidRPr="00795442">
        <w:rPr>
          <w:sz w:val="24"/>
          <w:szCs w:val="24"/>
        </w:rPr>
        <w:t>«РЖД»</w:t>
      </w:r>
      <w:r>
        <w:rPr>
          <w:sz w:val="24"/>
          <w:szCs w:val="24"/>
        </w:rPr>
        <w:t xml:space="preserve"> </w:t>
      </w:r>
      <w:r w:rsidR="008A7F1B" w:rsidRPr="00795442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="008A7F1B" w:rsidRPr="00795442">
        <w:rPr>
          <w:sz w:val="24"/>
          <w:szCs w:val="24"/>
        </w:rPr>
        <w:t>НБД</w:t>
      </w:r>
      <w:r>
        <w:rPr>
          <w:sz w:val="24"/>
          <w:szCs w:val="24"/>
        </w:rPr>
        <w:t xml:space="preserve"> </w:t>
      </w:r>
      <w:r w:rsidR="008A7F1B" w:rsidRPr="00795442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8A7F1B" w:rsidRPr="00795442">
        <w:rPr>
          <w:sz w:val="24"/>
          <w:szCs w:val="24"/>
        </w:rPr>
        <w:t>поездной</w:t>
      </w:r>
      <w:r>
        <w:rPr>
          <w:sz w:val="24"/>
          <w:szCs w:val="24"/>
        </w:rPr>
        <w:t xml:space="preserve"> </w:t>
      </w:r>
      <w:r w:rsidR="008A7F1B" w:rsidRPr="0079544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8A7F1B" w:rsidRPr="00795442">
        <w:rPr>
          <w:sz w:val="24"/>
          <w:szCs w:val="24"/>
        </w:rPr>
        <w:t>маневровой работе?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Изложите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порядок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служебного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расследования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ОАО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«РЖД»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крушений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аварий,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оформления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разбора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результатов расследования.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Укажите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цели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задачи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анализа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движения.</w:t>
      </w:r>
    </w:p>
    <w:p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Перечислите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основные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направления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профилактической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работы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повышению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уровня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ОБД.</w:t>
      </w:r>
    </w:p>
    <w:p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Изложите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порядок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учёта и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отчетности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 случаям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НБД.</w:t>
      </w:r>
    </w:p>
    <w:p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Какие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требования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предъявляются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к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системе УБД?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Приведите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этапы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реализации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мероприятий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созданию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системы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УБД.</w:t>
      </w:r>
    </w:p>
    <w:p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6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Назовите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принципы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создания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комплексной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системы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повышения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БД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хозяйстве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перевозок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(КСБДЦД).</w:t>
      </w:r>
    </w:p>
    <w:p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6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Приведите структуру и задачи подразделений, обеспечивающих контроль и управление БД.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6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Назовите</w:t>
      </w:r>
      <w:r w:rsidR="00900D46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основные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разделы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Положения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об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организации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общественного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контроля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за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ОБД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поездов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ОАО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«РЖД»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от 04.03.2009 г.№438р.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Назовите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виды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технических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средств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для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восстановительных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работ.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Укажите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порядок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передачи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информации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сходе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рельсов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подвижного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состава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вызова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восстановительного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поезда.</w:t>
      </w:r>
    </w:p>
    <w:p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Укажите порядок и сроки подготовки восстано</w:t>
      </w:r>
      <w:r w:rsidR="00795442" w:rsidRPr="00795442">
        <w:rPr>
          <w:sz w:val="24"/>
          <w:szCs w:val="24"/>
        </w:rPr>
        <w:t>вительного поезда к отправлению.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Укажите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порядок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продвижения ВП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к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месту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происшествия.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  <w:tab w:val="left" w:pos="1271"/>
          <w:tab w:val="left" w:pos="2835"/>
          <w:tab w:val="left" w:pos="3735"/>
          <w:tab w:val="left" w:pos="4205"/>
          <w:tab w:val="left" w:pos="5648"/>
          <w:tab w:val="left" w:pos="7160"/>
          <w:tab w:val="left" w:pos="8897"/>
          <w:tab w:val="left" w:pos="9460"/>
          <w:tab w:val="left" w:pos="10233"/>
          <w:tab w:val="left" w:pos="10655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</w:t>
      </w:r>
      <w:r w:rsidRPr="00795442">
        <w:rPr>
          <w:sz w:val="24"/>
          <w:szCs w:val="24"/>
        </w:rPr>
        <w:tab/>
        <w:t>организуется</w:t>
      </w:r>
      <w:r w:rsidRPr="00795442">
        <w:rPr>
          <w:sz w:val="24"/>
          <w:szCs w:val="24"/>
        </w:rPr>
        <w:tab/>
        <w:t>работа</w:t>
      </w:r>
      <w:r w:rsidRPr="00795442">
        <w:rPr>
          <w:sz w:val="24"/>
          <w:szCs w:val="24"/>
        </w:rPr>
        <w:tab/>
        <w:t>по</w:t>
      </w:r>
      <w:r w:rsidRPr="00795442">
        <w:rPr>
          <w:sz w:val="24"/>
          <w:szCs w:val="24"/>
        </w:rPr>
        <w:tab/>
        <w:t>ликви</w:t>
      </w:r>
      <w:r w:rsidR="009C5668">
        <w:rPr>
          <w:sz w:val="24"/>
          <w:szCs w:val="24"/>
        </w:rPr>
        <w:t>дации</w:t>
      </w:r>
      <w:r w:rsidR="009C5668">
        <w:rPr>
          <w:sz w:val="24"/>
          <w:szCs w:val="24"/>
        </w:rPr>
        <w:tab/>
        <w:t>последствий</w:t>
      </w:r>
      <w:r w:rsidR="009C5668">
        <w:rPr>
          <w:sz w:val="24"/>
          <w:szCs w:val="24"/>
        </w:rPr>
        <w:tab/>
        <w:t xml:space="preserve">происшествия, кто несет за </w:t>
      </w:r>
      <w:r w:rsidRPr="00795442">
        <w:rPr>
          <w:spacing w:val="-1"/>
          <w:sz w:val="24"/>
          <w:szCs w:val="24"/>
        </w:rPr>
        <w:t>нее</w:t>
      </w:r>
      <w:r w:rsidR="001B7D40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ответственность?</w:t>
      </w:r>
    </w:p>
    <w:p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728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Требования при организации аварийно-восстановительных работ при наличии опасных грузов?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728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Задачи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расследования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транспортных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происшествий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иных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событий,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связанных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нарушением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правил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 движения и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эксплуатации железнодорожного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транспорта.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lastRenderedPageBreak/>
        <w:t>Порядоквзаимодействияприрасследованиинарушенийбезопасностидвижения.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Основныенаправленияприслужебномрасследованиинарушенийбезопасностидвижениянажелезнодорожномтранспорте.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Проведениесовещанийпорассмотрениюобстоятельствипричинвозникновениянарушенийбезопасности движения.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Основные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причины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нарушений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движения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(по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службам).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Последовательность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действий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на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месте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транспортных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происшествий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иных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событий,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связанных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с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нарушением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правил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 движения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эксплуатации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железнодорожного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транспорта.</w:t>
      </w:r>
    </w:p>
    <w:p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Оформление и хранение материалов расследования нарушений безопасности движения.</w:t>
      </w:r>
    </w:p>
    <w:p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Оперативное планирование служебного расследования нарушения безопасности движения.</w:t>
      </w:r>
    </w:p>
    <w:p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Порядок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осмотра места нарушения безопасности движения.</w:t>
      </w:r>
    </w:p>
    <w:p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Функции ревизоров по БД (ДНЧ; ДР).</w:t>
      </w:r>
    </w:p>
    <w:p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Планирование ревизорской работы по БД.</w:t>
      </w:r>
    </w:p>
    <w:p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Цели и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задачи ревизорской</w:t>
      </w:r>
      <w:r w:rsidR="001B7D40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работы.</w:t>
      </w:r>
    </w:p>
    <w:p w:rsidR="006960E3" w:rsidRDefault="006960E3">
      <w:pPr>
        <w:pStyle w:val="a3"/>
        <w:spacing w:before="4"/>
      </w:pPr>
    </w:p>
    <w:p w:rsidR="001B7D40" w:rsidRDefault="001B7D40">
      <w:pPr>
        <w:rPr>
          <w:b/>
          <w:bCs/>
          <w:sz w:val="24"/>
          <w:szCs w:val="24"/>
        </w:rPr>
      </w:pPr>
      <w:r>
        <w:br w:type="page"/>
      </w:r>
    </w:p>
    <w:p w:rsidR="006960E3" w:rsidRDefault="008A7F1B" w:rsidP="001B7D40">
      <w:pPr>
        <w:pStyle w:val="1"/>
        <w:ind w:left="1381" w:right="1260" w:hanging="108"/>
        <w:jc w:val="center"/>
      </w:pPr>
      <w:r>
        <w:lastRenderedPageBreak/>
        <w:t>3. Методические материалы, оп</w:t>
      </w:r>
      <w:r w:rsidR="001B7D40">
        <w:t xml:space="preserve">ределяющие процедуру и критерии </w:t>
      </w:r>
      <w:r>
        <w:t>оценивания</w:t>
      </w:r>
      <w:r w:rsidR="004A5DDD">
        <w:t xml:space="preserve"> </w:t>
      </w:r>
      <w:r>
        <w:t>сформированности</w:t>
      </w:r>
      <w:r w:rsidR="004A5DDD">
        <w:t xml:space="preserve"> </w:t>
      </w:r>
      <w:r>
        <w:t>компетенций</w:t>
      </w:r>
      <w:r w:rsidR="004A5DDD">
        <w:t xml:space="preserve"> </w:t>
      </w:r>
      <w:r>
        <w:t>при</w:t>
      </w:r>
      <w:r w:rsidR="004A5DDD">
        <w:t xml:space="preserve"> </w:t>
      </w:r>
      <w:r>
        <w:t>проведении</w:t>
      </w:r>
      <w:r w:rsidR="004A5DDD">
        <w:t xml:space="preserve"> </w:t>
      </w:r>
      <w:r>
        <w:t>промежуточной</w:t>
      </w:r>
      <w:r w:rsidR="004A5DDD">
        <w:t xml:space="preserve"> </w:t>
      </w:r>
      <w:bookmarkStart w:id="0" w:name="_GoBack"/>
      <w:bookmarkEnd w:id="0"/>
      <w:r>
        <w:t>аттестации</w:t>
      </w:r>
    </w:p>
    <w:p w:rsidR="006960E3" w:rsidRDefault="006960E3">
      <w:pPr>
        <w:pStyle w:val="a3"/>
        <w:rPr>
          <w:b/>
        </w:rPr>
      </w:pPr>
    </w:p>
    <w:p w:rsidR="001B7D40" w:rsidRPr="001B7D40" w:rsidRDefault="001B7D40" w:rsidP="001B7D40">
      <w:pPr>
        <w:jc w:val="center"/>
        <w:rPr>
          <w:b/>
          <w:sz w:val="24"/>
          <w:szCs w:val="24"/>
          <w:lang w:eastAsia="ru-RU"/>
        </w:rPr>
      </w:pPr>
      <w:r w:rsidRPr="001B7D40">
        <w:rPr>
          <w:b/>
          <w:sz w:val="24"/>
          <w:szCs w:val="24"/>
          <w:lang w:eastAsia="ru-RU"/>
        </w:rPr>
        <w:t>Критерии формирования оценок по ответам на вопросы, выполнению тестовых заданий</w:t>
      </w:r>
    </w:p>
    <w:p w:rsidR="001B7D40" w:rsidRPr="001B7D40" w:rsidRDefault="001B7D40" w:rsidP="001B7D40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1B7D40">
        <w:rPr>
          <w:b/>
          <w:sz w:val="24"/>
          <w:szCs w:val="24"/>
          <w:lang w:eastAsia="ru-RU"/>
        </w:rPr>
        <w:t>«Отлично/зачтено»</w:t>
      </w:r>
      <w:r w:rsidRPr="001B7D40">
        <w:rPr>
          <w:sz w:val="24"/>
          <w:szCs w:val="24"/>
          <w:lang w:eastAsia="ru-RU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1B7D40" w:rsidRPr="001B7D40" w:rsidRDefault="001B7D40" w:rsidP="001B7D40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1B7D40">
        <w:rPr>
          <w:b/>
          <w:sz w:val="24"/>
          <w:szCs w:val="24"/>
          <w:lang w:eastAsia="ru-RU"/>
        </w:rPr>
        <w:t>«Хорошо/зачтено»</w:t>
      </w:r>
      <w:r w:rsidRPr="001B7D40">
        <w:rPr>
          <w:sz w:val="24"/>
          <w:szCs w:val="24"/>
          <w:lang w:eastAsia="ru-RU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:rsidR="001B7D40" w:rsidRPr="001B7D40" w:rsidRDefault="001B7D40" w:rsidP="001B7D40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1B7D40">
        <w:rPr>
          <w:b/>
          <w:sz w:val="24"/>
          <w:szCs w:val="24"/>
          <w:lang w:eastAsia="ru-RU"/>
        </w:rPr>
        <w:t>«Удовлетворительно/зачтено» -</w:t>
      </w:r>
      <w:r w:rsidRPr="001B7D40">
        <w:rPr>
          <w:sz w:val="24"/>
          <w:szCs w:val="24"/>
          <w:lang w:eastAsia="ru-RU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1B7D40" w:rsidRPr="001B7D40" w:rsidRDefault="001B7D40" w:rsidP="001B7D40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1B7D40">
        <w:rPr>
          <w:b/>
          <w:sz w:val="24"/>
          <w:szCs w:val="24"/>
          <w:lang w:eastAsia="ru-RU"/>
        </w:rPr>
        <w:t>«Неудовлетворительно/ не зачтено»</w:t>
      </w:r>
      <w:r w:rsidRPr="001B7D40">
        <w:rPr>
          <w:sz w:val="24"/>
          <w:szCs w:val="24"/>
          <w:lang w:eastAsia="ru-RU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:rsidR="001B7D40" w:rsidRPr="001B7D40" w:rsidRDefault="001B7D40" w:rsidP="001B7D40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</w:p>
    <w:p w:rsidR="001B7D40" w:rsidRPr="001B7D40" w:rsidRDefault="001B7D40" w:rsidP="001B7D40">
      <w:pPr>
        <w:widowControl/>
        <w:autoSpaceDE/>
        <w:autoSpaceDN/>
        <w:ind w:firstLine="709"/>
        <w:jc w:val="center"/>
        <w:rPr>
          <w:sz w:val="24"/>
          <w:szCs w:val="24"/>
          <w:lang w:eastAsia="ru-RU"/>
        </w:rPr>
      </w:pPr>
      <w:r w:rsidRPr="001B7D40">
        <w:rPr>
          <w:b/>
          <w:sz w:val="24"/>
          <w:szCs w:val="24"/>
          <w:lang w:eastAsia="ru-RU"/>
        </w:rPr>
        <w:t>Критерии формирования оценок по результатам выполнения заданий</w:t>
      </w:r>
    </w:p>
    <w:p w:rsidR="001B7D40" w:rsidRPr="001B7D40" w:rsidRDefault="001B7D40" w:rsidP="001B7D40">
      <w:pPr>
        <w:adjustRightInd w:val="0"/>
        <w:ind w:firstLine="567"/>
        <w:jc w:val="both"/>
        <w:rPr>
          <w:color w:val="000000"/>
          <w:sz w:val="24"/>
          <w:szCs w:val="24"/>
          <w:lang w:eastAsia="ru-RU"/>
        </w:rPr>
      </w:pPr>
      <w:r w:rsidRPr="001B7D40">
        <w:rPr>
          <w:b/>
          <w:color w:val="000000"/>
          <w:sz w:val="24"/>
          <w:szCs w:val="24"/>
          <w:lang w:eastAsia="ru-RU"/>
        </w:rPr>
        <w:t xml:space="preserve">«Отлично/зачтено» </w:t>
      </w:r>
      <w:r w:rsidRPr="001B7D40">
        <w:rPr>
          <w:color w:val="000000"/>
          <w:sz w:val="24"/>
          <w:szCs w:val="24"/>
          <w:lang w:eastAsia="ru-RU"/>
        </w:rPr>
        <w:t>– ставится за работу, выполненную полностью без ошибок и недочетов.</w:t>
      </w:r>
    </w:p>
    <w:p w:rsidR="001B7D40" w:rsidRPr="001B7D40" w:rsidRDefault="001B7D40" w:rsidP="001B7D40">
      <w:pPr>
        <w:adjustRightInd w:val="0"/>
        <w:ind w:firstLine="567"/>
        <w:jc w:val="both"/>
        <w:rPr>
          <w:b/>
          <w:color w:val="000000"/>
          <w:sz w:val="24"/>
          <w:szCs w:val="24"/>
          <w:lang w:eastAsia="ru-RU"/>
        </w:rPr>
      </w:pPr>
      <w:r w:rsidRPr="001B7D40">
        <w:rPr>
          <w:b/>
          <w:color w:val="000000"/>
          <w:sz w:val="24"/>
          <w:szCs w:val="24"/>
          <w:lang w:eastAsia="ru-RU"/>
        </w:rPr>
        <w:t>«Хорошо/зачтено»</w:t>
      </w:r>
      <w:r w:rsidRPr="001B7D40">
        <w:rPr>
          <w:color w:val="000000"/>
          <w:sz w:val="24"/>
          <w:szCs w:val="24"/>
          <w:lang w:eastAsia="ru-RU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1B7D40" w:rsidRPr="001B7D40" w:rsidRDefault="001B7D40" w:rsidP="001B7D40">
      <w:pPr>
        <w:adjustRightInd w:val="0"/>
        <w:ind w:firstLine="567"/>
        <w:jc w:val="both"/>
        <w:rPr>
          <w:color w:val="000000"/>
          <w:sz w:val="24"/>
          <w:szCs w:val="24"/>
          <w:lang w:eastAsia="ru-RU"/>
        </w:rPr>
      </w:pPr>
      <w:r w:rsidRPr="001B7D40">
        <w:rPr>
          <w:b/>
          <w:color w:val="000000"/>
          <w:sz w:val="24"/>
          <w:szCs w:val="24"/>
          <w:lang w:eastAsia="ru-RU"/>
        </w:rPr>
        <w:t>«Удовлетворительно/зачтено»</w:t>
      </w:r>
      <w:r w:rsidRPr="001B7D40">
        <w:rPr>
          <w:color w:val="000000"/>
          <w:sz w:val="24"/>
          <w:szCs w:val="24"/>
          <w:lang w:eastAsia="ru-RU"/>
        </w:rPr>
        <w:t xml:space="preserve"> – ставится за работу, если </w:t>
      </w:r>
      <w:r w:rsidRPr="001B7D40">
        <w:rPr>
          <w:sz w:val="24"/>
          <w:szCs w:val="24"/>
          <w:lang w:eastAsia="ru-RU"/>
        </w:rPr>
        <w:t>обучающийся</w:t>
      </w:r>
      <w:r w:rsidRPr="001B7D40">
        <w:rPr>
          <w:color w:val="000000"/>
          <w:sz w:val="24"/>
          <w:szCs w:val="24"/>
          <w:lang w:eastAsia="ru-RU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1B7D40" w:rsidRPr="001B7D40" w:rsidRDefault="001B7D40" w:rsidP="001B7D40">
      <w:pPr>
        <w:adjustRightInd w:val="0"/>
        <w:ind w:firstLine="567"/>
        <w:jc w:val="both"/>
        <w:rPr>
          <w:color w:val="000000"/>
          <w:sz w:val="24"/>
          <w:szCs w:val="24"/>
          <w:lang w:eastAsia="ru-RU"/>
        </w:rPr>
      </w:pPr>
      <w:r w:rsidRPr="001B7D40">
        <w:rPr>
          <w:b/>
          <w:color w:val="000000"/>
          <w:sz w:val="24"/>
          <w:szCs w:val="24"/>
          <w:lang w:eastAsia="ru-RU"/>
        </w:rPr>
        <w:t>«Неудовлетворительно/не зачтено»</w:t>
      </w:r>
      <w:r w:rsidRPr="001B7D40">
        <w:rPr>
          <w:color w:val="000000"/>
          <w:sz w:val="24"/>
          <w:szCs w:val="24"/>
          <w:lang w:eastAsia="ru-RU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1B7D40" w:rsidRPr="001B7D40" w:rsidRDefault="001B7D40" w:rsidP="001B7D40">
      <w:pPr>
        <w:adjustRightInd w:val="0"/>
        <w:ind w:right="130" w:firstLine="548"/>
        <w:jc w:val="center"/>
        <w:rPr>
          <w:b/>
          <w:color w:val="000000"/>
          <w:sz w:val="24"/>
          <w:szCs w:val="24"/>
          <w:lang w:eastAsia="ru-RU"/>
        </w:rPr>
      </w:pPr>
    </w:p>
    <w:p w:rsidR="001B7D40" w:rsidRPr="001B7D40" w:rsidRDefault="001B7D40" w:rsidP="001B7D40">
      <w:pPr>
        <w:adjustRightInd w:val="0"/>
        <w:ind w:right="130" w:firstLine="548"/>
        <w:jc w:val="center"/>
        <w:rPr>
          <w:b/>
          <w:color w:val="000000"/>
          <w:sz w:val="24"/>
          <w:szCs w:val="24"/>
          <w:lang w:eastAsia="ru-RU"/>
        </w:rPr>
      </w:pPr>
      <w:r w:rsidRPr="001B7D40">
        <w:rPr>
          <w:b/>
          <w:color w:val="000000"/>
          <w:sz w:val="24"/>
          <w:szCs w:val="24"/>
          <w:lang w:eastAsia="ru-RU"/>
        </w:rPr>
        <w:t>Критерии формирования оценок по зачету с оценкой</w:t>
      </w:r>
    </w:p>
    <w:p w:rsidR="001B7D40" w:rsidRPr="001B7D40" w:rsidRDefault="001B7D40" w:rsidP="001B7D40">
      <w:pPr>
        <w:adjustRightInd w:val="0"/>
        <w:ind w:right="130" w:firstLine="548"/>
        <w:jc w:val="both"/>
        <w:rPr>
          <w:sz w:val="24"/>
          <w:szCs w:val="24"/>
          <w:lang w:eastAsia="ru-RU"/>
        </w:rPr>
      </w:pPr>
      <w:r w:rsidRPr="001B7D40">
        <w:rPr>
          <w:b/>
          <w:sz w:val="24"/>
          <w:szCs w:val="24"/>
          <w:lang w:eastAsia="ru-RU"/>
        </w:rPr>
        <w:t xml:space="preserve">«Отлично» – </w:t>
      </w:r>
      <w:r w:rsidRPr="001B7D40">
        <w:rPr>
          <w:sz w:val="24"/>
          <w:szCs w:val="24"/>
          <w:lang w:eastAsia="ru-RU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1B7D40" w:rsidRPr="001B7D40" w:rsidRDefault="001B7D40" w:rsidP="001B7D40">
      <w:pPr>
        <w:adjustRightInd w:val="0"/>
        <w:ind w:right="130" w:firstLine="548"/>
        <w:jc w:val="both"/>
        <w:rPr>
          <w:sz w:val="24"/>
          <w:szCs w:val="24"/>
          <w:lang w:eastAsia="ru-RU"/>
        </w:rPr>
      </w:pPr>
      <w:r w:rsidRPr="001B7D40">
        <w:rPr>
          <w:b/>
          <w:sz w:val="24"/>
          <w:szCs w:val="24"/>
          <w:lang w:eastAsia="ru-RU"/>
        </w:rPr>
        <w:t xml:space="preserve">«Хорошо» </w:t>
      </w:r>
      <w:r w:rsidRPr="001B7D40">
        <w:rPr>
          <w:bCs/>
          <w:sz w:val="24"/>
          <w:szCs w:val="24"/>
          <w:lang w:eastAsia="ru-RU"/>
        </w:rPr>
        <w:t xml:space="preserve">– </w:t>
      </w:r>
      <w:r w:rsidRPr="001B7D40">
        <w:rPr>
          <w:sz w:val="24"/>
          <w:szCs w:val="24"/>
          <w:lang w:eastAsia="ru-RU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 w:rsidRPr="001B7D40">
        <w:rPr>
          <w:bCs/>
          <w:sz w:val="24"/>
          <w:szCs w:val="24"/>
          <w:lang w:eastAsia="ru-RU"/>
        </w:rPr>
        <w:t xml:space="preserve">незначительные ошибки и неточности. </w:t>
      </w:r>
    </w:p>
    <w:p w:rsidR="001B7D40" w:rsidRPr="001B7D40" w:rsidRDefault="001B7D40" w:rsidP="001B7D40">
      <w:pPr>
        <w:adjustRightInd w:val="0"/>
        <w:ind w:right="130" w:firstLine="548"/>
        <w:jc w:val="both"/>
        <w:rPr>
          <w:bCs/>
          <w:sz w:val="24"/>
          <w:szCs w:val="24"/>
          <w:lang w:eastAsia="ru-RU"/>
        </w:rPr>
      </w:pPr>
      <w:r w:rsidRPr="001B7D40">
        <w:rPr>
          <w:b/>
          <w:sz w:val="24"/>
          <w:szCs w:val="24"/>
          <w:lang w:eastAsia="ru-RU"/>
        </w:rPr>
        <w:t xml:space="preserve">«Удовлетворительно» </w:t>
      </w:r>
      <w:r w:rsidRPr="001B7D40">
        <w:rPr>
          <w:bCs/>
          <w:sz w:val="24"/>
          <w:szCs w:val="24"/>
          <w:lang w:eastAsia="ru-RU"/>
        </w:rPr>
        <w:t xml:space="preserve">– </w:t>
      </w:r>
      <w:r w:rsidRPr="001B7D40">
        <w:rPr>
          <w:sz w:val="24"/>
          <w:szCs w:val="24"/>
          <w:lang w:eastAsia="ru-RU"/>
        </w:rPr>
        <w:t xml:space="preserve">обучающийся </w:t>
      </w:r>
      <w:r w:rsidRPr="001B7D40">
        <w:rPr>
          <w:bCs/>
          <w:sz w:val="24"/>
          <w:szCs w:val="24"/>
          <w:lang w:eastAsia="ru-RU"/>
        </w:rPr>
        <w:t>допустил существенные ошибки</w:t>
      </w:r>
      <w:r w:rsidRPr="001B7D40">
        <w:rPr>
          <w:sz w:val="24"/>
          <w:szCs w:val="24"/>
          <w:lang w:eastAsia="ru-RU"/>
        </w:rPr>
        <w:t>.</w:t>
      </w:r>
    </w:p>
    <w:p w:rsidR="001B7D40" w:rsidRPr="001B7D40" w:rsidRDefault="001B7D40" w:rsidP="001B7D40">
      <w:pPr>
        <w:widowControl/>
        <w:adjustRightInd w:val="0"/>
        <w:ind w:firstLine="548"/>
        <w:jc w:val="both"/>
        <w:rPr>
          <w:sz w:val="24"/>
          <w:szCs w:val="24"/>
          <w:lang w:eastAsia="ru-RU"/>
        </w:rPr>
      </w:pPr>
      <w:r w:rsidRPr="001B7D40">
        <w:rPr>
          <w:b/>
          <w:sz w:val="24"/>
          <w:szCs w:val="24"/>
          <w:lang w:eastAsia="ru-RU"/>
        </w:rPr>
        <w:t xml:space="preserve">«Неудовлетворительно» </w:t>
      </w:r>
      <w:r w:rsidRPr="001B7D40">
        <w:rPr>
          <w:sz w:val="24"/>
          <w:szCs w:val="24"/>
          <w:lang w:eastAsia="ru-RU"/>
        </w:rPr>
        <w:t>– обучающийся демонстрирует фрагментарные знания изучаемого курса; отсутствуют необходимые умения и навыки, допущены грубые ошибки.</w:t>
      </w:r>
    </w:p>
    <w:p w:rsidR="001B7D40" w:rsidRPr="001B7D40" w:rsidRDefault="001B7D40" w:rsidP="001B7D40">
      <w:pPr>
        <w:widowControl/>
        <w:adjustRightInd w:val="0"/>
        <w:ind w:firstLine="548"/>
        <w:jc w:val="both"/>
        <w:rPr>
          <w:sz w:val="24"/>
          <w:szCs w:val="24"/>
          <w:lang w:eastAsia="ru-RU"/>
        </w:rPr>
      </w:pPr>
    </w:p>
    <w:p w:rsidR="006960E3" w:rsidRDefault="006960E3" w:rsidP="001B7D40">
      <w:pPr>
        <w:tabs>
          <w:tab w:val="left" w:pos="1109"/>
          <w:tab w:val="left" w:pos="1111"/>
          <w:tab w:val="left" w:pos="2450"/>
          <w:tab w:val="left" w:pos="4352"/>
          <w:tab w:val="left" w:pos="5371"/>
          <w:tab w:val="left" w:pos="6793"/>
          <w:tab w:val="left" w:pos="7913"/>
          <w:tab w:val="left" w:pos="9275"/>
          <w:tab w:val="left" w:pos="10890"/>
        </w:tabs>
        <w:ind w:right="229"/>
      </w:pPr>
    </w:p>
    <w:sectPr w:rsidR="006960E3" w:rsidSect="006D7EE2">
      <w:pgSz w:w="11910" w:h="16840"/>
      <w:pgMar w:top="760" w:right="34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16749"/>
    <w:multiLevelType w:val="hybridMultilevel"/>
    <w:tmpl w:val="310A930E"/>
    <w:lvl w:ilvl="0" w:tplc="F8F448BC">
      <w:start w:val="14"/>
      <w:numFmt w:val="decimal"/>
      <w:lvlText w:val="%1."/>
      <w:lvlJc w:val="left"/>
      <w:pPr>
        <w:ind w:left="501" w:hanging="252"/>
      </w:pPr>
      <w:rPr>
        <w:rFonts w:hint="default"/>
        <w:spacing w:val="0"/>
        <w:w w:val="99"/>
        <w:lang w:val="ru-RU" w:eastAsia="en-US" w:bidi="ar-SA"/>
      </w:rPr>
    </w:lvl>
    <w:lvl w:ilvl="1" w:tplc="CD549E2A">
      <w:numFmt w:val="bullet"/>
      <w:lvlText w:val="•"/>
      <w:lvlJc w:val="left"/>
      <w:pPr>
        <w:ind w:left="1508" w:hanging="252"/>
      </w:pPr>
      <w:rPr>
        <w:rFonts w:hint="default"/>
        <w:lang w:val="ru-RU" w:eastAsia="en-US" w:bidi="ar-SA"/>
      </w:rPr>
    </w:lvl>
    <w:lvl w:ilvl="2" w:tplc="5BE4A484">
      <w:numFmt w:val="bullet"/>
      <w:lvlText w:val="•"/>
      <w:lvlJc w:val="left"/>
      <w:pPr>
        <w:ind w:left="2517" w:hanging="252"/>
      </w:pPr>
      <w:rPr>
        <w:rFonts w:hint="default"/>
        <w:lang w:val="ru-RU" w:eastAsia="en-US" w:bidi="ar-SA"/>
      </w:rPr>
    </w:lvl>
    <w:lvl w:ilvl="3" w:tplc="CA56F208">
      <w:numFmt w:val="bullet"/>
      <w:lvlText w:val="•"/>
      <w:lvlJc w:val="left"/>
      <w:pPr>
        <w:ind w:left="3526" w:hanging="252"/>
      </w:pPr>
      <w:rPr>
        <w:rFonts w:hint="default"/>
        <w:lang w:val="ru-RU" w:eastAsia="en-US" w:bidi="ar-SA"/>
      </w:rPr>
    </w:lvl>
    <w:lvl w:ilvl="4" w:tplc="E2A8FE6E">
      <w:numFmt w:val="bullet"/>
      <w:lvlText w:val="•"/>
      <w:lvlJc w:val="left"/>
      <w:pPr>
        <w:ind w:left="4535" w:hanging="252"/>
      </w:pPr>
      <w:rPr>
        <w:rFonts w:hint="default"/>
        <w:lang w:val="ru-RU" w:eastAsia="en-US" w:bidi="ar-SA"/>
      </w:rPr>
    </w:lvl>
    <w:lvl w:ilvl="5" w:tplc="712AD4A8">
      <w:numFmt w:val="bullet"/>
      <w:lvlText w:val="•"/>
      <w:lvlJc w:val="left"/>
      <w:pPr>
        <w:ind w:left="5544" w:hanging="252"/>
      </w:pPr>
      <w:rPr>
        <w:rFonts w:hint="default"/>
        <w:lang w:val="ru-RU" w:eastAsia="en-US" w:bidi="ar-SA"/>
      </w:rPr>
    </w:lvl>
    <w:lvl w:ilvl="6" w:tplc="BDB0AB32">
      <w:numFmt w:val="bullet"/>
      <w:lvlText w:val="•"/>
      <w:lvlJc w:val="left"/>
      <w:pPr>
        <w:ind w:left="6552" w:hanging="252"/>
      </w:pPr>
      <w:rPr>
        <w:rFonts w:hint="default"/>
        <w:lang w:val="ru-RU" w:eastAsia="en-US" w:bidi="ar-SA"/>
      </w:rPr>
    </w:lvl>
    <w:lvl w:ilvl="7" w:tplc="0D026C84">
      <w:numFmt w:val="bullet"/>
      <w:lvlText w:val="•"/>
      <w:lvlJc w:val="left"/>
      <w:pPr>
        <w:ind w:left="7561" w:hanging="252"/>
      </w:pPr>
      <w:rPr>
        <w:rFonts w:hint="default"/>
        <w:lang w:val="ru-RU" w:eastAsia="en-US" w:bidi="ar-SA"/>
      </w:rPr>
    </w:lvl>
    <w:lvl w:ilvl="8" w:tplc="9EA4652C">
      <w:numFmt w:val="bullet"/>
      <w:lvlText w:val="•"/>
      <w:lvlJc w:val="left"/>
      <w:pPr>
        <w:ind w:left="8570" w:hanging="252"/>
      </w:pPr>
      <w:rPr>
        <w:rFonts w:hint="default"/>
        <w:lang w:val="ru-RU" w:eastAsia="en-US" w:bidi="ar-SA"/>
      </w:rPr>
    </w:lvl>
  </w:abstractNum>
  <w:abstractNum w:abstractNumId="1" w15:restartNumberingAfterBreak="0">
    <w:nsid w:val="17BE126D"/>
    <w:multiLevelType w:val="hybridMultilevel"/>
    <w:tmpl w:val="0B6CA61E"/>
    <w:lvl w:ilvl="0" w:tplc="3BB647C6">
      <w:numFmt w:val="bullet"/>
      <w:lvlText w:val="-"/>
      <w:lvlJc w:val="left"/>
      <w:pPr>
        <w:ind w:left="226" w:hanging="186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F2821C78">
      <w:numFmt w:val="bullet"/>
      <w:lvlText w:val="•"/>
      <w:lvlJc w:val="left"/>
      <w:pPr>
        <w:ind w:left="1320" w:hanging="186"/>
      </w:pPr>
      <w:rPr>
        <w:rFonts w:hint="default"/>
        <w:lang w:val="ru-RU" w:eastAsia="en-US" w:bidi="ar-SA"/>
      </w:rPr>
    </w:lvl>
    <w:lvl w:ilvl="2" w:tplc="88605D10">
      <w:numFmt w:val="bullet"/>
      <w:lvlText w:val="•"/>
      <w:lvlJc w:val="left"/>
      <w:pPr>
        <w:ind w:left="2421" w:hanging="186"/>
      </w:pPr>
      <w:rPr>
        <w:rFonts w:hint="default"/>
        <w:lang w:val="ru-RU" w:eastAsia="en-US" w:bidi="ar-SA"/>
      </w:rPr>
    </w:lvl>
    <w:lvl w:ilvl="3" w:tplc="BF584766">
      <w:numFmt w:val="bullet"/>
      <w:lvlText w:val="•"/>
      <w:lvlJc w:val="left"/>
      <w:pPr>
        <w:ind w:left="3521" w:hanging="186"/>
      </w:pPr>
      <w:rPr>
        <w:rFonts w:hint="default"/>
        <w:lang w:val="ru-RU" w:eastAsia="en-US" w:bidi="ar-SA"/>
      </w:rPr>
    </w:lvl>
    <w:lvl w:ilvl="4" w:tplc="8D4C1678">
      <w:numFmt w:val="bullet"/>
      <w:lvlText w:val="•"/>
      <w:lvlJc w:val="left"/>
      <w:pPr>
        <w:ind w:left="4622" w:hanging="186"/>
      </w:pPr>
      <w:rPr>
        <w:rFonts w:hint="default"/>
        <w:lang w:val="ru-RU" w:eastAsia="en-US" w:bidi="ar-SA"/>
      </w:rPr>
    </w:lvl>
    <w:lvl w:ilvl="5" w:tplc="3A0AFD42">
      <w:numFmt w:val="bullet"/>
      <w:lvlText w:val="•"/>
      <w:lvlJc w:val="left"/>
      <w:pPr>
        <w:ind w:left="5723" w:hanging="186"/>
      </w:pPr>
      <w:rPr>
        <w:rFonts w:hint="default"/>
        <w:lang w:val="ru-RU" w:eastAsia="en-US" w:bidi="ar-SA"/>
      </w:rPr>
    </w:lvl>
    <w:lvl w:ilvl="6" w:tplc="5E728F52">
      <w:numFmt w:val="bullet"/>
      <w:lvlText w:val="•"/>
      <w:lvlJc w:val="left"/>
      <w:pPr>
        <w:ind w:left="6823" w:hanging="186"/>
      </w:pPr>
      <w:rPr>
        <w:rFonts w:hint="default"/>
        <w:lang w:val="ru-RU" w:eastAsia="en-US" w:bidi="ar-SA"/>
      </w:rPr>
    </w:lvl>
    <w:lvl w:ilvl="7" w:tplc="CD361FA0">
      <w:numFmt w:val="bullet"/>
      <w:lvlText w:val="•"/>
      <w:lvlJc w:val="left"/>
      <w:pPr>
        <w:ind w:left="7924" w:hanging="186"/>
      </w:pPr>
      <w:rPr>
        <w:rFonts w:hint="default"/>
        <w:lang w:val="ru-RU" w:eastAsia="en-US" w:bidi="ar-SA"/>
      </w:rPr>
    </w:lvl>
    <w:lvl w:ilvl="8" w:tplc="86DC432A">
      <w:numFmt w:val="bullet"/>
      <w:lvlText w:val="•"/>
      <w:lvlJc w:val="left"/>
      <w:pPr>
        <w:ind w:left="9025" w:hanging="186"/>
      </w:pPr>
      <w:rPr>
        <w:rFonts w:hint="default"/>
        <w:lang w:val="ru-RU" w:eastAsia="en-US" w:bidi="ar-SA"/>
      </w:rPr>
    </w:lvl>
  </w:abstractNum>
  <w:abstractNum w:abstractNumId="2" w15:restartNumberingAfterBreak="0">
    <w:nsid w:val="18523FC3"/>
    <w:multiLevelType w:val="multilevel"/>
    <w:tmpl w:val="4E7EB700"/>
    <w:lvl w:ilvl="0">
      <w:start w:val="1"/>
      <w:numFmt w:val="decimal"/>
      <w:lvlText w:val="%1."/>
      <w:lvlJc w:val="left"/>
      <w:pPr>
        <w:ind w:left="934" w:hanging="3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71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813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4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5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7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8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9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E5568A6"/>
    <w:multiLevelType w:val="hybridMultilevel"/>
    <w:tmpl w:val="E8EC43E0"/>
    <w:lvl w:ilvl="0" w:tplc="72B4D41A">
      <w:start w:val="28"/>
      <w:numFmt w:val="decimal"/>
      <w:lvlText w:val="%1."/>
      <w:lvlJc w:val="left"/>
      <w:pPr>
        <w:ind w:left="669" w:hanging="30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640EF3A">
      <w:numFmt w:val="bullet"/>
      <w:lvlText w:val="•"/>
      <w:lvlJc w:val="left"/>
      <w:pPr>
        <w:ind w:left="1716" w:hanging="301"/>
      </w:pPr>
      <w:rPr>
        <w:rFonts w:hint="default"/>
        <w:lang w:val="ru-RU" w:eastAsia="en-US" w:bidi="ar-SA"/>
      </w:rPr>
    </w:lvl>
    <w:lvl w:ilvl="2" w:tplc="45ECE876">
      <w:numFmt w:val="bullet"/>
      <w:lvlText w:val="•"/>
      <w:lvlJc w:val="left"/>
      <w:pPr>
        <w:ind w:left="2773" w:hanging="301"/>
      </w:pPr>
      <w:rPr>
        <w:rFonts w:hint="default"/>
        <w:lang w:val="ru-RU" w:eastAsia="en-US" w:bidi="ar-SA"/>
      </w:rPr>
    </w:lvl>
    <w:lvl w:ilvl="3" w:tplc="78BC2F90">
      <w:numFmt w:val="bullet"/>
      <w:lvlText w:val="•"/>
      <w:lvlJc w:val="left"/>
      <w:pPr>
        <w:ind w:left="3829" w:hanging="301"/>
      </w:pPr>
      <w:rPr>
        <w:rFonts w:hint="default"/>
        <w:lang w:val="ru-RU" w:eastAsia="en-US" w:bidi="ar-SA"/>
      </w:rPr>
    </w:lvl>
    <w:lvl w:ilvl="4" w:tplc="F77CDCB2">
      <w:numFmt w:val="bullet"/>
      <w:lvlText w:val="•"/>
      <w:lvlJc w:val="left"/>
      <w:pPr>
        <w:ind w:left="4886" w:hanging="301"/>
      </w:pPr>
      <w:rPr>
        <w:rFonts w:hint="default"/>
        <w:lang w:val="ru-RU" w:eastAsia="en-US" w:bidi="ar-SA"/>
      </w:rPr>
    </w:lvl>
    <w:lvl w:ilvl="5" w:tplc="2692FD0E">
      <w:numFmt w:val="bullet"/>
      <w:lvlText w:val="•"/>
      <w:lvlJc w:val="left"/>
      <w:pPr>
        <w:ind w:left="5943" w:hanging="301"/>
      </w:pPr>
      <w:rPr>
        <w:rFonts w:hint="default"/>
        <w:lang w:val="ru-RU" w:eastAsia="en-US" w:bidi="ar-SA"/>
      </w:rPr>
    </w:lvl>
    <w:lvl w:ilvl="6" w:tplc="A0CE93E2">
      <w:numFmt w:val="bullet"/>
      <w:lvlText w:val="•"/>
      <w:lvlJc w:val="left"/>
      <w:pPr>
        <w:ind w:left="6999" w:hanging="301"/>
      </w:pPr>
      <w:rPr>
        <w:rFonts w:hint="default"/>
        <w:lang w:val="ru-RU" w:eastAsia="en-US" w:bidi="ar-SA"/>
      </w:rPr>
    </w:lvl>
    <w:lvl w:ilvl="7" w:tplc="F200B356">
      <w:numFmt w:val="bullet"/>
      <w:lvlText w:val="•"/>
      <w:lvlJc w:val="left"/>
      <w:pPr>
        <w:ind w:left="8056" w:hanging="301"/>
      </w:pPr>
      <w:rPr>
        <w:rFonts w:hint="default"/>
        <w:lang w:val="ru-RU" w:eastAsia="en-US" w:bidi="ar-SA"/>
      </w:rPr>
    </w:lvl>
    <w:lvl w:ilvl="8" w:tplc="8EE2E52C">
      <w:numFmt w:val="bullet"/>
      <w:lvlText w:val="•"/>
      <w:lvlJc w:val="left"/>
      <w:pPr>
        <w:ind w:left="9113" w:hanging="301"/>
      </w:pPr>
      <w:rPr>
        <w:rFonts w:hint="default"/>
        <w:lang w:val="ru-RU" w:eastAsia="en-US" w:bidi="ar-SA"/>
      </w:rPr>
    </w:lvl>
  </w:abstractNum>
  <w:abstractNum w:abstractNumId="4" w15:restartNumberingAfterBreak="0">
    <w:nsid w:val="2A4A1EF1"/>
    <w:multiLevelType w:val="hybridMultilevel"/>
    <w:tmpl w:val="66DA2656"/>
    <w:lvl w:ilvl="0" w:tplc="31A84776">
      <w:start w:val="28"/>
      <w:numFmt w:val="decimal"/>
      <w:lvlText w:val="%1."/>
      <w:lvlJc w:val="left"/>
      <w:pPr>
        <w:ind w:left="501" w:hanging="2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002E534E">
      <w:numFmt w:val="bullet"/>
      <w:lvlText w:val="•"/>
      <w:lvlJc w:val="left"/>
      <w:pPr>
        <w:ind w:left="1508" w:hanging="252"/>
      </w:pPr>
      <w:rPr>
        <w:rFonts w:hint="default"/>
        <w:lang w:val="ru-RU" w:eastAsia="en-US" w:bidi="ar-SA"/>
      </w:rPr>
    </w:lvl>
    <w:lvl w:ilvl="2" w:tplc="54409262">
      <w:numFmt w:val="bullet"/>
      <w:lvlText w:val="•"/>
      <w:lvlJc w:val="left"/>
      <w:pPr>
        <w:ind w:left="2517" w:hanging="252"/>
      </w:pPr>
      <w:rPr>
        <w:rFonts w:hint="default"/>
        <w:lang w:val="ru-RU" w:eastAsia="en-US" w:bidi="ar-SA"/>
      </w:rPr>
    </w:lvl>
    <w:lvl w:ilvl="3" w:tplc="354276F0">
      <w:numFmt w:val="bullet"/>
      <w:lvlText w:val="•"/>
      <w:lvlJc w:val="left"/>
      <w:pPr>
        <w:ind w:left="3526" w:hanging="252"/>
      </w:pPr>
      <w:rPr>
        <w:rFonts w:hint="default"/>
        <w:lang w:val="ru-RU" w:eastAsia="en-US" w:bidi="ar-SA"/>
      </w:rPr>
    </w:lvl>
    <w:lvl w:ilvl="4" w:tplc="37622B3E">
      <w:numFmt w:val="bullet"/>
      <w:lvlText w:val="•"/>
      <w:lvlJc w:val="left"/>
      <w:pPr>
        <w:ind w:left="4535" w:hanging="252"/>
      </w:pPr>
      <w:rPr>
        <w:rFonts w:hint="default"/>
        <w:lang w:val="ru-RU" w:eastAsia="en-US" w:bidi="ar-SA"/>
      </w:rPr>
    </w:lvl>
    <w:lvl w:ilvl="5" w:tplc="362456B6">
      <w:numFmt w:val="bullet"/>
      <w:lvlText w:val="•"/>
      <w:lvlJc w:val="left"/>
      <w:pPr>
        <w:ind w:left="5544" w:hanging="252"/>
      </w:pPr>
      <w:rPr>
        <w:rFonts w:hint="default"/>
        <w:lang w:val="ru-RU" w:eastAsia="en-US" w:bidi="ar-SA"/>
      </w:rPr>
    </w:lvl>
    <w:lvl w:ilvl="6" w:tplc="1A7ED196">
      <w:numFmt w:val="bullet"/>
      <w:lvlText w:val="•"/>
      <w:lvlJc w:val="left"/>
      <w:pPr>
        <w:ind w:left="6552" w:hanging="252"/>
      </w:pPr>
      <w:rPr>
        <w:rFonts w:hint="default"/>
        <w:lang w:val="ru-RU" w:eastAsia="en-US" w:bidi="ar-SA"/>
      </w:rPr>
    </w:lvl>
    <w:lvl w:ilvl="7" w:tplc="E54411BE">
      <w:numFmt w:val="bullet"/>
      <w:lvlText w:val="•"/>
      <w:lvlJc w:val="left"/>
      <w:pPr>
        <w:ind w:left="7561" w:hanging="252"/>
      </w:pPr>
      <w:rPr>
        <w:rFonts w:hint="default"/>
        <w:lang w:val="ru-RU" w:eastAsia="en-US" w:bidi="ar-SA"/>
      </w:rPr>
    </w:lvl>
    <w:lvl w:ilvl="8" w:tplc="12E2B4F0">
      <w:numFmt w:val="bullet"/>
      <w:lvlText w:val="•"/>
      <w:lvlJc w:val="left"/>
      <w:pPr>
        <w:ind w:left="8570" w:hanging="252"/>
      </w:pPr>
      <w:rPr>
        <w:rFonts w:hint="default"/>
        <w:lang w:val="ru-RU" w:eastAsia="en-US" w:bidi="ar-SA"/>
      </w:rPr>
    </w:lvl>
  </w:abstractNum>
  <w:abstractNum w:abstractNumId="5" w15:restartNumberingAfterBreak="0">
    <w:nsid w:val="303403D9"/>
    <w:multiLevelType w:val="hybridMultilevel"/>
    <w:tmpl w:val="75D4C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7355A"/>
    <w:multiLevelType w:val="hybridMultilevel"/>
    <w:tmpl w:val="0E1A5756"/>
    <w:lvl w:ilvl="0" w:tplc="0F94F72A">
      <w:start w:val="37"/>
      <w:numFmt w:val="decimal"/>
      <w:lvlText w:val="%1."/>
      <w:lvlJc w:val="left"/>
      <w:pPr>
        <w:ind w:left="368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95A253A">
      <w:numFmt w:val="bullet"/>
      <w:lvlText w:val="•"/>
      <w:lvlJc w:val="left"/>
      <w:pPr>
        <w:ind w:left="1446" w:hanging="301"/>
      </w:pPr>
      <w:rPr>
        <w:rFonts w:hint="default"/>
        <w:lang w:val="ru-RU" w:eastAsia="en-US" w:bidi="ar-SA"/>
      </w:rPr>
    </w:lvl>
    <w:lvl w:ilvl="2" w:tplc="A404A7DA">
      <w:numFmt w:val="bullet"/>
      <w:lvlText w:val="•"/>
      <w:lvlJc w:val="left"/>
      <w:pPr>
        <w:ind w:left="2533" w:hanging="301"/>
      </w:pPr>
      <w:rPr>
        <w:rFonts w:hint="default"/>
        <w:lang w:val="ru-RU" w:eastAsia="en-US" w:bidi="ar-SA"/>
      </w:rPr>
    </w:lvl>
    <w:lvl w:ilvl="3" w:tplc="C4FA4F24">
      <w:numFmt w:val="bullet"/>
      <w:lvlText w:val="•"/>
      <w:lvlJc w:val="left"/>
      <w:pPr>
        <w:ind w:left="3619" w:hanging="301"/>
      </w:pPr>
      <w:rPr>
        <w:rFonts w:hint="default"/>
        <w:lang w:val="ru-RU" w:eastAsia="en-US" w:bidi="ar-SA"/>
      </w:rPr>
    </w:lvl>
    <w:lvl w:ilvl="4" w:tplc="6DD04BEE">
      <w:numFmt w:val="bullet"/>
      <w:lvlText w:val="•"/>
      <w:lvlJc w:val="left"/>
      <w:pPr>
        <w:ind w:left="4706" w:hanging="301"/>
      </w:pPr>
      <w:rPr>
        <w:rFonts w:hint="default"/>
        <w:lang w:val="ru-RU" w:eastAsia="en-US" w:bidi="ar-SA"/>
      </w:rPr>
    </w:lvl>
    <w:lvl w:ilvl="5" w:tplc="3AC6165A">
      <w:numFmt w:val="bullet"/>
      <w:lvlText w:val="•"/>
      <w:lvlJc w:val="left"/>
      <w:pPr>
        <w:ind w:left="5793" w:hanging="301"/>
      </w:pPr>
      <w:rPr>
        <w:rFonts w:hint="default"/>
        <w:lang w:val="ru-RU" w:eastAsia="en-US" w:bidi="ar-SA"/>
      </w:rPr>
    </w:lvl>
    <w:lvl w:ilvl="6" w:tplc="0332EEB0">
      <w:numFmt w:val="bullet"/>
      <w:lvlText w:val="•"/>
      <w:lvlJc w:val="left"/>
      <w:pPr>
        <w:ind w:left="6879" w:hanging="301"/>
      </w:pPr>
      <w:rPr>
        <w:rFonts w:hint="default"/>
        <w:lang w:val="ru-RU" w:eastAsia="en-US" w:bidi="ar-SA"/>
      </w:rPr>
    </w:lvl>
    <w:lvl w:ilvl="7" w:tplc="75026A86">
      <w:numFmt w:val="bullet"/>
      <w:lvlText w:val="•"/>
      <w:lvlJc w:val="left"/>
      <w:pPr>
        <w:ind w:left="7966" w:hanging="301"/>
      </w:pPr>
      <w:rPr>
        <w:rFonts w:hint="default"/>
        <w:lang w:val="ru-RU" w:eastAsia="en-US" w:bidi="ar-SA"/>
      </w:rPr>
    </w:lvl>
    <w:lvl w:ilvl="8" w:tplc="2CA63898">
      <w:numFmt w:val="bullet"/>
      <w:lvlText w:val="•"/>
      <w:lvlJc w:val="left"/>
      <w:pPr>
        <w:ind w:left="9053" w:hanging="301"/>
      </w:pPr>
      <w:rPr>
        <w:rFonts w:hint="default"/>
        <w:lang w:val="ru-RU" w:eastAsia="en-US" w:bidi="ar-SA"/>
      </w:rPr>
    </w:lvl>
  </w:abstractNum>
  <w:abstractNum w:abstractNumId="7" w15:restartNumberingAfterBreak="0">
    <w:nsid w:val="36564AB4"/>
    <w:multiLevelType w:val="hybridMultilevel"/>
    <w:tmpl w:val="38BCFC12"/>
    <w:lvl w:ilvl="0" w:tplc="ED3A6E24">
      <w:start w:val="22"/>
      <w:numFmt w:val="decimal"/>
      <w:lvlText w:val="%1."/>
      <w:lvlJc w:val="left"/>
      <w:pPr>
        <w:ind w:left="368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3162CDE">
      <w:numFmt w:val="bullet"/>
      <w:lvlText w:val="•"/>
      <w:lvlJc w:val="left"/>
      <w:pPr>
        <w:ind w:left="1446" w:hanging="301"/>
      </w:pPr>
      <w:rPr>
        <w:rFonts w:hint="default"/>
        <w:lang w:val="ru-RU" w:eastAsia="en-US" w:bidi="ar-SA"/>
      </w:rPr>
    </w:lvl>
    <w:lvl w:ilvl="2" w:tplc="AC12A60E">
      <w:numFmt w:val="bullet"/>
      <w:lvlText w:val="•"/>
      <w:lvlJc w:val="left"/>
      <w:pPr>
        <w:ind w:left="2533" w:hanging="301"/>
      </w:pPr>
      <w:rPr>
        <w:rFonts w:hint="default"/>
        <w:lang w:val="ru-RU" w:eastAsia="en-US" w:bidi="ar-SA"/>
      </w:rPr>
    </w:lvl>
    <w:lvl w:ilvl="3" w:tplc="FB06B43C">
      <w:numFmt w:val="bullet"/>
      <w:lvlText w:val="•"/>
      <w:lvlJc w:val="left"/>
      <w:pPr>
        <w:ind w:left="3619" w:hanging="301"/>
      </w:pPr>
      <w:rPr>
        <w:rFonts w:hint="default"/>
        <w:lang w:val="ru-RU" w:eastAsia="en-US" w:bidi="ar-SA"/>
      </w:rPr>
    </w:lvl>
    <w:lvl w:ilvl="4" w:tplc="EA24F2D6">
      <w:numFmt w:val="bullet"/>
      <w:lvlText w:val="•"/>
      <w:lvlJc w:val="left"/>
      <w:pPr>
        <w:ind w:left="4706" w:hanging="301"/>
      </w:pPr>
      <w:rPr>
        <w:rFonts w:hint="default"/>
        <w:lang w:val="ru-RU" w:eastAsia="en-US" w:bidi="ar-SA"/>
      </w:rPr>
    </w:lvl>
    <w:lvl w:ilvl="5" w:tplc="AF223666">
      <w:numFmt w:val="bullet"/>
      <w:lvlText w:val="•"/>
      <w:lvlJc w:val="left"/>
      <w:pPr>
        <w:ind w:left="5793" w:hanging="301"/>
      </w:pPr>
      <w:rPr>
        <w:rFonts w:hint="default"/>
        <w:lang w:val="ru-RU" w:eastAsia="en-US" w:bidi="ar-SA"/>
      </w:rPr>
    </w:lvl>
    <w:lvl w:ilvl="6" w:tplc="6360CC48">
      <w:numFmt w:val="bullet"/>
      <w:lvlText w:val="•"/>
      <w:lvlJc w:val="left"/>
      <w:pPr>
        <w:ind w:left="6879" w:hanging="301"/>
      </w:pPr>
      <w:rPr>
        <w:rFonts w:hint="default"/>
        <w:lang w:val="ru-RU" w:eastAsia="en-US" w:bidi="ar-SA"/>
      </w:rPr>
    </w:lvl>
    <w:lvl w:ilvl="7" w:tplc="735AC258">
      <w:numFmt w:val="bullet"/>
      <w:lvlText w:val="•"/>
      <w:lvlJc w:val="left"/>
      <w:pPr>
        <w:ind w:left="7966" w:hanging="301"/>
      </w:pPr>
      <w:rPr>
        <w:rFonts w:hint="default"/>
        <w:lang w:val="ru-RU" w:eastAsia="en-US" w:bidi="ar-SA"/>
      </w:rPr>
    </w:lvl>
    <w:lvl w:ilvl="8" w:tplc="50146BC6">
      <w:numFmt w:val="bullet"/>
      <w:lvlText w:val="•"/>
      <w:lvlJc w:val="left"/>
      <w:pPr>
        <w:ind w:left="9053" w:hanging="301"/>
      </w:pPr>
      <w:rPr>
        <w:rFonts w:hint="default"/>
        <w:lang w:val="ru-RU" w:eastAsia="en-US" w:bidi="ar-SA"/>
      </w:rPr>
    </w:lvl>
  </w:abstractNum>
  <w:abstractNum w:abstractNumId="8" w15:restartNumberingAfterBreak="0">
    <w:nsid w:val="3AE05649"/>
    <w:multiLevelType w:val="hybridMultilevel"/>
    <w:tmpl w:val="DE282148"/>
    <w:lvl w:ilvl="0" w:tplc="24E25BB4">
      <w:start w:val="32"/>
      <w:numFmt w:val="decimal"/>
      <w:lvlText w:val="%1."/>
      <w:lvlJc w:val="left"/>
      <w:pPr>
        <w:ind w:left="249" w:hanging="2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9B023CE2">
      <w:numFmt w:val="bullet"/>
      <w:lvlText w:val="•"/>
      <w:lvlJc w:val="left"/>
      <w:pPr>
        <w:ind w:left="1274" w:hanging="252"/>
      </w:pPr>
      <w:rPr>
        <w:rFonts w:hint="default"/>
        <w:lang w:val="ru-RU" w:eastAsia="en-US" w:bidi="ar-SA"/>
      </w:rPr>
    </w:lvl>
    <w:lvl w:ilvl="2" w:tplc="174AC956">
      <w:numFmt w:val="bullet"/>
      <w:lvlText w:val="•"/>
      <w:lvlJc w:val="left"/>
      <w:pPr>
        <w:ind w:left="2309" w:hanging="252"/>
      </w:pPr>
      <w:rPr>
        <w:rFonts w:hint="default"/>
        <w:lang w:val="ru-RU" w:eastAsia="en-US" w:bidi="ar-SA"/>
      </w:rPr>
    </w:lvl>
    <w:lvl w:ilvl="3" w:tplc="87682B4C">
      <w:numFmt w:val="bullet"/>
      <w:lvlText w:val="•"/>
      <w:lvlJc w:val="left"/>
      <w:pPr>
        <w:ind w:left="3344" w:hanging="252"/>
      </w:pPr>
      <w:rPr>
        <w:rFonts w:hint="default"/>
        <w:lang w:val="ru-RU" w:eastAsia="en-US" w:bidi="ar-SA"/>
      </w:rPr>
    </w:lvl>
    <w:lvl w:ilvl="4" w:tplc="7476439A">
      <w:numFmt w:val="bullet"/>
      <w:lvlText w:val="•"/>
      <w:lvlJc w:val="left"/>
      <w:pPr>
        <w:ind w:left="4379" w:hanging="252"/>
      </w:pPr>
      <w:rPr>
        <w:rFonts w:hint="default"/>
        <w:lang w:val="ru-RU" w:eastAsia="en-US" w:bidi="ar-SA"/>
      </w:rPr>
    </w:lvl>
    <w:lvl w:ilvl="5" w:tplc="E4AE735A">
      <w:numFmt w:val="bullet"/>
      <w:lvlText w:val="•"/>
      <w:lvlJc w:val="left"/>
      <w:pPr>
        <w:ind w:left="5414" w:hanging="252"/>
      </w:pPr>
      <w:rPr>
        <w:rFonts w:hint="default"/>
        <w:lang w:val="ru-RU" w:eastAsia="en-US" w:bidi="ar-SA"/>
      </w:rPr>
    </w:lvl>
    <w:lvl w:ilvl="6" w:tplc="9F12E62A">
      <w:numFmt w:val="bullet"/>
      <w:lvlText w:val="•"/>
      <w:lvlJc w:val="left"/>
      <w:pPr>
        <w:ind w:left="6448" w:hanging="252"/>
      </w:pPr>
      <w:rPr>
        <w:rFonts w:hint="default"/>
        <w:lang w:val="ru-RU" w:eastAsia="en-US" w:bidi="ar-SA"/>
      </w:rPr>
    </w:lvl>
    <w:lvl w:ilvl="7" w:tplc="61A6765E">
      <w:numFmt w:val="bullet"/>
      <w:lvlText w:val="•"/>
      <w:lvlJc w:val="left"/>
      <w:pPr>
        <w:ind w:left="7483" w:hanging="252"/>
      </w:pPr>
      <w:rPr>
        <w:rFonts w:hint="default"/>
        <w:lang w:val="ru-RU" w:eastAsia="en-US" w:bidi="ar-SA"/>
      </w:rPr>
    </w:lvl>
    <w:lvl w:ilvl="8" w:tplc="83DAA00C">
      <w:numFmt w:val="bullet"/>
      <w:lvlText w:val="•"/>
      <w:lvlJc w:val="left"/>
      <w:pPr>
        <w:ind w:left="8518" w:hanging="252"/>
      </w:pPr>
      <w:rPr>
        <w:rFonts w:hint="default"/>
        <w:lang w:val="ru-RU" w:eastAsia="en-US" w:bidi="ar-SA"/>
      </w:rPr>
    </w:lvl>
  </w:abstractNum>
  <w:abstractNum w:abstractNumId="9" w15:restartNumberingAfterBreak="0">
    <w:nsid w:val="4CCF76E1"/>
    <w:multiLevelType w:val="hybridMultilevel"/>
    <w:tmpl w:val="E24410F8"/>
    <w:lvl w:ilvl="0" w:tplc="587C1C8A">
      <w:start w:val="37"/>
      <w:numFmt w:val="decimal"/>
      <w:lvlText w:val="%1."/>
      <w:lvlJc w:val="left"/>
      <w:pPr>
        <w:ind w:left="501" w:hanging="2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2E780BB2">
      <w:numFmt w:val="bullet"/>
      <w:lvlText w:val="•"/>
      <w:lvlJc w:val="left"/>
      <w:pPr>
        <w:ind w:left="1508" w:hanging="252"/>
      </w:pPr>
      <w:rPr>
        <w:rFonts w:hint="default"/>
        <w:lang w:val="ru-RU" w:eastAsia="en-US" w:bidi="ar-SA"/>
      </w:rPr>
    </w:lvl>
    <w:lvl w:ilvl="2" w:tplc="178EE388">
      <w:numFmt w:val="bullet"/>
      <w:lvlText w:val="•"/>
      <w:lvlJc w:val="left"/>
      <w:pPr>
        <w:ind w:left="2517" w:hanging="252"/>
      </w:pPr>
      <w:rPr>
        <w:rFonts w:hint="default"/>
        <w:lang w:val="ru-RU" w:eastAsia="en-US" w:bidi="ar-SA"/>
      </w:rPr>
    </w:lvl>
    <w:lvl w:ilvl="3" w:tplc="660C50AE">
      <w:numFmt w:val="bullet"/>
      <w:lvlText w:val="•"/>
      <w:lvlJc w:val="left"/>
      <w:pPr>
        <w:ind w:left="3526" w:hanging="252"/>
      </w:pPr>
      <w:rPr>
        <w:rFonts w:hint="default"/>
        <w:lang w:val="ru-RU" w:eastAsia="en-US" w:bidi="ar-SA"/>
      </w:rPr>
    </w:lvl>
    <w:lvl w:ilvl="4" w:tplc="774E5B7A">
      <w:numFmt w:val="bullet"/>
      <w:lvlText w:val="•"/>
      <w:lvlJc w:val="left"/>
      <w:pPr>
        <w:ind w:left="4535" w:hanging="252"/>
      </w:pPr>
      <w:rPr>
        <w:rFonts w:hint="default"/>
        <w:lang w:val="ru-RU" w:eastAsia="en-US" w:bidi="ar-SA"/>
      </w:rPr>
    </w:lvl>
    <w:lvl w:ilvl="5" w:tplc="F3EC3220">
      <w:numFmt w:val="bullet"/>
      <w:lvlText w:val="•"/>
      <w:lvlJc w:val="left"/>
      <w:pPr>
        <w:ind w:left="5544" w:hanging="252"/>
      </w:pPr>
      <w:rPr>
        <w:rFonts w:hint="default"/>
        <w:lang w:val="ru-RU" w:eastAsia="en-US" w:bidi="ar-SA"/>
      </w:rPr>
    </w:lvl>
    <w:lvl w:ilvl="6" w:tplc="4F725F7A">
      <w:numFmt w:val="bullet"/>
      <w:lvlText w:val="•"/>
      <w:lvlJc w:val="left"/>
      <w:pPr>
        <w:ind w:left="6552" w:hanging="252"/>
      </w:pPr>
      <w:rPr>
        <w:rFonts w:hint="default"/>
        <w:lang w:val="ru-RU" w:eastAsia="en-US" w:bidi="ar-SA"/>
      </w:rPr>
    </w:lvl>
    <w:lvl w:ilvl="7" w:tplc="35AC4F94">
      <w:numFmt w:val="bullet"/>
      <w:lvlText w:val="•"/>
      <w:lvlJc w:val="left"/>
      <w:pPr>
        <w:ind w:left="7561" w:hanging="252"/>
      </w:pPr>
      <w:rPr>
        <w:rFonts w:hint="default"/>
        <w:lang w:val="ru-RU" w:eastAsia="en-US" w:bidi="ar-SA"/>
      </w:rPr>
    </w:lvl>
    <w:lvl w:ilvl="8" w:tplc="63B0C9D4">
      <w:numFmt w:val="bullet"/>
      <w:lvlText w:val="•"/>
      <w:lvlJc w:val="left"/>
      <w:pPr>
        <w:ind w:left="8570" w:hanging="252"/>
      </w:pPr>
      <w:rPr>
        <w:rFonts w:hint="default"/>
        <w:lang w:val="ru-RU" w:eastAsia="en-US" w:bidi="ar-SA"/>
      </w:rPr>
    </w:lvl>
  </w:abstractNum>
  <w:abstractNum w:abstractNumId="10" w15:restartNumberingAfterBreak="0">
    <w:nsid w:val="4EB95D16"/>
    <w:multiLevelType w:val="hybridMultilevel"/>
    <w:tmpl w:val="D7EE497E"/>
    <w:lvl w:ilvl="0" w:tplc="C0AAE34A">
      <w:start w:val="33"/>
      <w:numFmt w:val="decimal"/>
      <w:lvlText w:val="%1."/>
      <w:lvlJc w:val="left"/>
      <w:pPr>
        <w:ind w:left="669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278B478">
      <w:numFmt w:val="bullet"/>
      <w:lvlText w:val="•"/>
      <w:lvlJc w:val="left"/>
      <w:pPr>
        <w:ind w:left="1716" w:hanging="301"/>
      </w:pPr>
      <w:rPr>
        <w:rFonts w:hint="default"/>
        <w:lang w:val="ru-RU" w:eastAsia="en-US" w:bidi="ar-SA"/>
      </w:rPr>
    </w:lvl>
    <w:lvl w:ilvl="2" w:tplc="F63C15F8">
      <w:numFmt w:val="bullet"/>
      <w:lvlText w:val="•"/>
      <w:lvlJc w:val="left"/>
      <w:pPr>
        <w:ind w:left="2773" w:hanging="301"/>
      </w:pPr>
      <w:rPr>
        <w:rFonts w:hint="default"/>
        <w:lang w:val="ru-RU" w:eastAsia="en-US" w:bidi="ar-SA"/>
      </w:rPr>
    </w:lvl>
    <w:lvl w:ilvl="3" w:tplc="1F520E6C">
      <w:numFmt w:val="bullet"/>
      <w:lvlText w:val="•"/>
      <w:lvlJc w:val="left"/>
      <w:pPr>
        <w:ind w:left="3829" w:hanging="301"/>
      </w:pPr>
      <w:rPr>
        <w:rFonts w:hint="default"/>
        <w:lang w:val="ru-RU" w:eastAsia="en-US" w:bidi="ar-SA"/>
      </w:rPr>
    </w:lvl>
    <w:lvl w:ilvl="4" w:tplc="C630AC52">
      <w:numFmt w:val="bullet"/>
      <w:lvlText w:val="•"/>
      <w:lvlJc w:val="left"/>
      <w:pPr>
        <w:ind w:left="4886" w:hanging="301"/>
      </w:pPr>
      <w:rPr>
        <w:rFonts w:hint="default"/>
        <w:lang w:val="ru-RU" w:eastAsia="en-US" w:bidi="ar-SA"/>
      </w:rPr>
    </w:lvl>
    <w:lvl w:ilvl="5" w:tplc="5412C4B8">
      <w:numFmt w:val="bullet"/>
      <w:lvlText w:val="•"/>
      <w:lvlJc w:val="left"/>
      <w:pPr>
        <w:ind w:left="5943" w:hanging="301"/>
      </w:pPr>
      <w:rPr>
        <w:rFonts w:hint="default"/>
        <w:lang w:val="ru-RU" w:eastAsia="en-US" w:bidi="ar-SA"/>
      </w:rPr>
    </w:lvl>
    <w:lvl w:ilvl="6" w:tplc="6262D2EA">
      <w:numFmt w:val="bullet"/>
      <w:lvlText w:val="•"/>
      <w:lvlJc w:val="left"/>
      <w:pPr>
        <w:ind w:left="6999" w:hanging="301"/>
      </w:pPr>
      <w:rPr>
        <w:rFonts w:hint="default"/>
        <w:lang w:val="ru-RU" w:eastAsia="en-US" w:bidi="ar-SA"/>
      </w:rPr>
    </w:lvl>
    <w:lvl w:ilvl="7" w:tplc="EAB0032E">
      <w:numFmt w:val="bullet"/>
      <w:lvlText w:val="•"/>
      <w:lvlJc w:val="left"/>
      <w:pPr>
        <w:ind w:left="8056" w:hanging="301"/>
      </w:pPr>
      <w:rPr>
        <w:rFonts w:hint="default"/>
        <w:lang w:val="ru-RU" w:eastAsia="en-US" w:bidi="ar-SA"/>
      </w:rPr>
    </w:lvl>
    <w:lvl w:ilvl="8" w:tplc="53985862">
      <w:numFmt w:val="bullet"/>
      <w:lvlText w:val="•"/>
      <w:lvlJc w:val="left"/>
      <w:pPr>
        <w:ind w:left="9113" w:hanging="301"/>
      </w:pPr>
      <w:rPr>
        <w:rFonts w:hint="default"/>
        <w:lang w:val="ru-RU" w:eastAsia="en-US" w:bidi="ar-SA"/>
      </w:rPr>
    </w:lvl>
  </w:abstractNum>
  <w:abstractNum w:abstractNumId="11" w15:restartNumberingAfterBreak="0">
    <w:nsid w:val="565B2A01"/>
    <w:multiLevelType w:val="hybridMultilevel"/>
    <w:tmpl w:val="48D455AE"/>
    <w:lvl w:ilvl="0" w:tplc="81EA70DC">
      <w:start w:val="7"/>
      <w:numFmt w:val="decimal"/>
      <w:lvlText w:val="%1."/>
      <w:lvlJc w:val="left"/>
      <w:pPr>
        <w:ind w:left="400" w:hanging="1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250CA080">
      <w:numFmt w:val="bullet"/>
      <w:lvlText w:val="•"/>
      <w:lvlJc w:val="left"/>
      <w:pPr>
        <w:ind w:left="1418" w:hanging="152"/>
      </w:pPr>
      <w:rPr>
        <w:rFonts w:hint="default"/>
        <w:lang w:val="ru-RU" w:eastAsia="en-US" w:bidi="ar-SA"/>
      </w:rPr>
    </w:lvl>
    <w:lvl w:ilvl="2" w:tplc="CD92E52A">
      <w:numFmt w:val="bullet"/>
      <w:lvlText w:val="•"/>
      <w:lvlJc w:val="left"/>
      <w:pPr>
        <w:ind w:left="2437" w:hanging="152"/>
      </w:pPr>
      <w:rPr>
        <w:rFonts w:hint="default"/>
        <w:lang w:val="ru-RU" w:eastAsia="en-US" w:bidi="ar-SA"/>
      </w:rPr>
    </w:lvl>
    <w:lvl w:ilvl="3" w:tplc="014CFCD8">
      <w:numFmt w:val="bullet"/>
      <w:lvlText w:val="•"/>
      <w:lvlJc w:val="left"/>
      <w:pPr>
        <w:ind w:left="3456" w:hanging="152"/>
      </w:pPr>
      <w:rPr>
        <w:rFonts w:hint="default"/>
        <w:lang w:val="ru-RU" w:eastAsia="en-US" w:bidi="ar-SA"/>
      </w:rPr>
    </w:lvl>
    <w:lvl w:ilvl="4" w:tplc="B1CC83A4">
      <w:numFmt w:val="bullet"/>
      <w:lvlText w:val="•"/>
      <w:lvlJc w:val="left"/>
      <w:pPr>
        <w:ind w:left="4475" w:hanging="152"/>
      </w:pPr>
      <w:rPr>
        <w:rFonts w:hint="default"/>
        <w:lang w:val="ru-RU" w:eastAsia="en-US" w:bidi="ar-SA"/>
      </w:rPr>
    </w:lvl>
    <w:lvl w:ilvl="5" w:tplc="C23E455E">
      <w:numFmt w:val="bullet"/>
      <w:lvlText w:val="•"/>
      <w:lvlJc w:val="left"/>
      <w:pPr>
        <w:ind w:left="5494" w:hanging="152"/>
      </w:pPr>
      <w:rPr>
        <w:rFonts w:hint="default"/>
        <w:lang w:val="ru-RU" w:eastAsia="en-US" w:bidi="ar-SA"/>
      </w:rPr>
    </w:lvl>
    <w:lvl w:ilvl="6" w:tplc="9CB0825E">
      <w:numFmt w:val="bullet"/>
      <w:lvlText w:val="•"/>
      <w:lvlJc w:val="left"/>
      <w:pPr>
        <w:ind w:left="6512" w:hanging="152"/>
      </w:pPr>
      <w:rPr>
        <w:rFonts w:hint="default"/>
        <w:lang w:val="ru-RU" w:eastAsia="en-US" w:bidi="ar-SA"/>
      </w:rPr>
    </w:lvl>
    <w:lvl w:ilvl="7" w:tplc="CFCC5096">
      <w:numFmt w:val="bullet"/>
      <w:lvlText w:val="•"/>
      <w:lvlJc w:val="left"/>
      <w:pPr>
        <w:ind w:left="7531" w:hanging="152"/>
      </w:pPr>
      <w:rPr>
        <w:rFonts w:hint="default"/>
        <w:lang w:val="ru-RU" w:eastAsia="en-US" w:bidi="ar-SA"/>
      </w:rPr>
    </w:lvl>
    <w:lvl w:ilvl="8" w:tplc="FDC29614">
      <w:numFmt w:val="bullet"/>
      <w:lvlText w:val="•"/>
      <w:lvlJc w:val="left"/>
      <w:pPr>
        <w:ind w:left="8550" w:hanging="152"/>
      </w:pPr>
      <w:rPr>
        <w:rFonts w:hint="default"/>
        <w:lang w:val="ru-RU" w:eastAsia="en-US" w:bidi="ar-SA"/>
      </w:rPr>
    </w:lvl>
  </w:abstractNum>
  <w:abstractNum w:abstractNumId="12" w15:restartNumberingAfterBreak="0">
    <w:nsid w:val="715B1160"/>
    <w:multiLevelType w:val="hybridMultilevel"/>
    <w:tmpl w:val="86805ABC"/>
    <w:lvl w:ilvl="0" w:tplc="4B6E0E9C">
      <w:start w:val="1"/>
      <w:numFmt w:val="decimal"/>
      <w:lvlText w:val="%1)"/>
      <w:lvlJc w:val="left"/>
      <w:pPr>
        <w:ind w:left="119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CCA442">
      <w:numFmt w:val="bullet"/>
      <w:lvlText w:val="•"/>
      <w:lvlJc w:val="left"/>
      <w:pPr>
        <w:ind w:left="2202" w:hanging="260"/>
      </w:pPr>
      <w:rPr>
        <w:rFonts w:hint="default"/>
        <w:lang w:val="ru-RU" w:eastAsia="en-US" w:bidi="ar-SA"/>
      </w:rPr>
    </w:lvl>
    <w:lvl w:ilvl="2" w:tplc="ED78C32E">
      <w:numFmt w:val="bullet"/>
      <w:lvlText w:val="•"/>
      <w:lvlJc w:val="left"/>
      <w:pPr>
        <w:ind w:left="3205" w:hanging="260"/>
      </w:pPr>
      <w:rPr>
        <w:rFonts w:hint="default"/>
        <w:lang w:val="ru-RU" w:eastAsia="en-US" w:bidi="ar-SA"/>
      </w:rPr>
    </w:lvl>
    <w:lvl w:ilvl="3" w:tplc="38E2BFC4">
      <w:numFmt w:val="bullet"/>
      <w:lvlText w:val="•"/>
      <w:lvlJc w:val="left"/>
      <w:pPr>
        <w:ind w:left="4207" w:hanging="260"/>
      </w:pPr>
      <w:rPr>
        <w:rFonts w:hint="default"/>
        <w:lang w:val="ru-RU" w:eastAsia="en-US" w:bidi="ar-SA"/>
      </w:rPr>
    </w:lvl>
    <w:lvl w:ilvl="4" w:tplc="39CA7EA4">
      <w:numFmt w:val="bullet"/>
      <w:lvlText w:val="•"/>
      <w:lvlJc w:val="left"/>
      <w:pPr>
        <w:ind w:left="5210" w:hanging="260"/>
      </w:pPr>
      <w:rPr>
        <w:rFonts w:hint="default"/>
        <w:lang w:val="ru-RU" w:eastAsia="en-US" w:bidi="ar-SA"/>
      </w:rPr>
    </w:lvl>
    <w:lvl w:ilvl="5" w:tplc="CDF6EACA">
      <w:numFmt w:val="bullet"/>
      <w:lvlText w:val="•"/>
      <w:lvlJc w:val="left"/>
      <w:pPr>
        <w:ind w:left="6213" w:hanging="260"/>
      </w:pPr>
      <w:rPr>
        <w:rFonts w:hint="default"/>
        <w:lang w:val="ru-RU" w:eastAsia="en-US" w:bidi="ar-SA"/>
      </w:rPr>
    </w:lvl>
    <w:lvl w:ilvl="6" w:tplc="0BE6B3C4">
      <w:numFmt w:val="bullet"/>
      <w:lvlText w:val="•"/>
      <w:lvlJc w:val="left"/>
      <w:pPr>
        <w:ind w:left="7215" w:hanging="260"/>
      </w:pPr>
      <w:rPr>
        <w:rFonts w:hint="default"/>
        <w:lang w:val="ru-RU" w:eastAsia="en-US" w:bidi="ar-SA"/>
      </w:rPr>
    </w:lvl>
    <w:lvl w:ilvl="7" w:tplc="EBAA7BEE">
      <w:numFmt w:val="bullet"/>
      <w:lvlText w:val="•"/>
      <w:lvlJc w:val="left"/>
      <w:pPr>
        <w:ind w:left="8218" w:hanging="260"/>
      </w:pPr>
      <w:rPr>
        <w:rFonts w:hint="default"/>
        <w:lang w:val="ru-RU" w:eastAsia="en-US" w:bidi="ar-SA"/>
      </w:rPr>
    </w:lvl>
    <w:lvl w:ilvl="8" w:tplc="F8F20E70">
      <w:numFmt w:val="bullet"/>
      <w:lvlText w:val="•"/>
      <w:lvlJc w:val="left"/>
      <w:pPr>
        <w:ind w:left="9221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7A99013A"/>
    <w:multiLevelType w:val="hybridMultilevel"/>
    <w:tmpl w:val="911EC118"/>
    <w:lvl w:ilvl="0" w:tplc="6B6C7226">
      <w:start w:val="1"/>
      <w:numFmt w:val="decimal"/>
      <w:lvlText w:val="%1."/>
      <w:lvlJc w:val="left"/>
      <w:pPr>
        <w:ind w:left="549" w:hanging="181"/>
      </w:pPr>
      <w:rPr>
        <w:rFonts w:hint="default"/>
        <w:w w:val="100"/>
        <w:lang w:val="ru-RU" w:eastAsia="en-US" w:bidi="ar-SA"/>
      </w:rPr>
    </w:lvl>
    <w:lvl w:ilvl="1" w:tplc="7A3CE36A">
      <w:numFmt w:val="bullet"/>
      <w:lvlText w:val="•"/>
      <w:lvlJc w:val="left"/>
      <w:pPr>
        <w:ind w:left="1608" w:hanging="181"/>
      </w:pPr>
      <w:rPr>
        <w:rFonts w:hint="default"/>
        <w:lang w:val="ru-RU" w:eastAsia="en-US" w:bidi="ar-SA"/>
      </w:rPr>
    </w:lvl>
    <w:lvl w:ilvl="2" w:tplc="F30CCCCA">
      <w:numFmt w:val="bullet"/>
      <w:lvlText w:val="•"/>
      <w:lvlJc w:val="left"/>
      <w:pPr>
        <w:ind w:left="2677" w:hanging="181"/>
      </w:pPr>
      <w:rPr>
        <w:rFonts w:hint="default"/>
        <w:lang w:val="ru-RU" w:eastAsia="en-US" w:bidi="ar-SA"/>
      </w:rPr>
    </w:lvl>
    <w:lvl w:ilvl="3" w:tplc="FC6A0D0C">
      <w:numFmt w:val="bullet"/>
      <w:lvlText w:val="•"/>
      <w:lvlJc w:val="left"/>
      <w:pPr>
        <w:ind w:left="3745" w:hanging="181"/>
      </w:pPr>
      <w:rPr>
        <w:rFonts w:hint="default"/>
        <w:lang w:val="ru-RU" w:eastAsia="en-US" w:bidi="ar-SA"/>
      </w:rPr>
    </w:lvl>
    <w:lvl w:ilvl="4" w:tplc="EBC8045C">
      <w:numFmt w:val="bullet"/>
      <w:lvlText w:val="•"/>
      <w:lvlJc w:val="left"/>
      <w:pPr>
        <w:ind w:left="4814" w:hanging="181"/>
      </w:pPr>
      <w:rPr>
        <w:rFonts w:hint="default"/>
        <w:lang w:val="ru-RU" w:eastAsia="en-US" w:bidi="ar-SA"/>
      </w:rPr>
    </w:lvl>
    <w:lvl w:ilvl="5" w:tplc="A672D3A8">
      <w:numFmt w:val="bullet"/>
      <w:lvlText w:val="•"/>
      <w:lvlJc w:val="left"/>
      <w:pPr>
        <w:ind w:left="5883" w:hanging="181"/>
      </w:pPr>
      <w:rPr>
        <w:rFonts w:hint="default"/>
        <w:lang w:val="ru-RU" w:eastAsia="en-US" w:bidi="ar-SA"/>
      </w:rPr>
    </w:lvl>
    <w:lvl w:ilvl="6" w:tplc="91B8BC8E">
      <w:numFmt w:val="bullet"/>
      <w:lvlText w:val="•"/>
      <w:lvlJc w:val="left"/>
      <w:pPr>
        <w:ind w:left="6951" w:hanging="181"/>
      </w:pPr>
      <w:rPr>
        <w:rFonts w:hint="default"/>
        <w:lang w:val="ru-RU" w:eastAsia="en-US" w:bidi="ar-SA"/>
      </w:rPr>
    </w:lvl>
    <w:lvl w:ilvl="7" w:tplc="29A2A7AC">
      <w:numFmt w:val="bullet"/>
      <w:lvlText w:val="•"/>
      <w:lvlJc w:val="left"/>
      <w:pPr>
        <w:ind w:left="8020" w:hanging="181"/>
      </w:pPr>
      <w:rPr>
        <w:rFonts w:hint="default"/>
        <w:lang w:val="ru-RU" w:eastAsia="en-US" w:bidi="ar-SA"/>
      </w:rPr>
    </w:lvl>
    <w:lvl w:ilvl="8" w:tplc="DEE46D74">
      <w:numFmt w:val="bullet"/>
      <w:lvlText w:val="•"/>
      <w:lvlJc w:val="left"/>
      <w:pPr>
        <w:ind w:left="9089" w:hanging="181"/>
      </w:pPr>
      <w:rPr>
        <w:rFonts w:hint="default"/>
        <w:lang w:val="ru-RU" w:eastAsia="en-US" w:bidi="ar-SA"/>
      </w:rPr>
    </w:lvl>
  </w:abstractNum>
  <w:abstractNum w:abstractNumId="14" w15:restartNumberingAfterBreak="0">
    <w:nsid w:val="7C6F702B"/>
    <w:multiLevelType w:val="hybridMultilevel"/>
    <w:tmpl w:val="CF626114"/>
    <w:lvl w:ilvl="0" w:tplc="A0489034">
      <w:start w:val="22"/>
      <w:numFmt w:val="decimal"/>
      <w:lvlText w:val="%1."/>
      <w:lvlJc w:val="left"/>
      <w:pPr>
        <w:ind w:left="249" w:hanging="2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C784B532">
      <w:numFmt w:val="bullet"/>
      <w:lvlText w:val="•"/>
      <w:lvlJc w:val="left"/>
      <w:pPr>
        <w:ind w:left="1274" w:hanging="252"/>
      </w:pPr>
      <w:rPr>
        <w:rFonts w:hint="default"/>
        <w:lang w:val="ru-RU" w:eastAsia="en-US" w:bidi="ar-SA"/>
      </w:rPr>
    </w:lvl>
    <w:lvl w:ilvl="2" w:tplc="C074DA36">
      <w:numFmt w:val="bullet"/>
      <w:lvlText w:val="•"/>
      <w:lvlJc w:val="left"/>
      <w:pPr>
        <w:ind w:left="2309" w:hanging="252"/>
      </w:pPr>
      <w:rPr>
        <w:rFonts w:hint="default"/>
        <w:lang w:val="ru-RU" w:eastAsia="en-US" w:bidi="ar-SA"/>
      </w:rPr>
    </w:lvl>
    <w:lvl w:ilvl="3" w:tplc="E62494A2">
      <w:numFmt w:val="bullet"/>
      <w:lvlText w:val="•"/>
      <w:lvlJc w:val="left"/>
      <w:pPr>
        <w:ind w:left="3344" w:hanging="252"/>
      </w:pPr>
      <w:rPr>
        <w:rFonts w:hint="default"/>
        <w:lang w:val="ru-RU" w:eastAsia="en-US" w:bidi="ar-SA"/>
      </w:rPr>
    </w:lvl>
    <w:lvl w:ilvl="4" w:tplc="7C2C48A8">
      <w:numFmt w:val="bullet"/>
      <w:lvlText w:val="•"/>
      <w:lvlJc w:val="left"/>
      <w:pPr>
        <w:ind w:left="4379" w:hanging="252"/>
      </w:pPr>
      <w:rPr>
        <w:rFonts w:hint="default"/>
        <w:lang w:val="ru-RU" w:eastAsia="en-US" w:bidi="ar-SA"/>
      </w:rPr>
    </w:lvl>
    <w:lvl w:ilvl="5" w:tplc="DE0E5D92">
      <w:numFmt w:val="bullet"/>
      <w:lvlText w:val="•"/>
      <w:lvlJc w:val="left"/>
      <w:pPr>
        <w:ind w:left="5414" w:hanging="252"/>
      </w:pPr>
      <w:rPr>
        <w:rFonts w:hint="default"/>
        <w:lang w:val="ru-RU" w:eastAsia="en-US" w:bidi="ar-SA"/>
      </w:rPr>
    </w:lvl>
    <w:lvl w:ilvl="6" w:tplc="43E63BEA">
      <w:numFmt w:val="bullet"/>
      <w:lvlText w:val="•"/>
      <w:lvlJc w:val="left"/>
      <w:pPr>
        <w:ind w:left="6448" w:hanging="252"/>
      </w:pPr>
      <w:rPr>
        <w:rFonts w:hint="default"/>
        <w:lang w:val="ru-RU" w:eastAsia="en-US" w:bidi="ar-SA"/>
      </w:rPr>
    </w:lvl>
    <w:lvl w:ilvl="7" w:tplc="E6DC3C9E">
      <w:numFmt w:val="bullet"/>
      <w:lvlText w:val="•"/>
      <w:lvlJc w:val="left"/>
      <w:pPr>
        <w:ind w:left="7483" w:hanging="252"/>
      </w:pPr>
      <w:rPr>
        <w:rFonts w:hint="default"/>
        <w:lang w:val="ru-RU" w:eastAsia="en-US" w:bidi="ar-SA"/>
      </w:rPr>
    </w:lvl>
    <w:lvl w:ilvl="8" w:tplc="E9BEB772">
      <w:numFmt w:val="bullet"/>
      <w:lvlText w:val="•"/>
      <w:lvlJc w:val="left"/>
      <w:pPr>
        <w:ind w:left="8518" w:hanging="252"/>
      </w:pPr>
      <w:rPr>
        <w:rFonts w:hint="default"/>
        <w:lang w:val="ru-RU" w:eastAsia="en-US" w:bidi="ar-SA"/>
      </w:rPr>
    </w:lvl>
  </w:abstractNum>
  <w:abstractNum w:abstractNumId="15" w15:restartNumberingAfterBreak="0">
    <w:nsid w:val="7C9361D5"/>
    <w:multiLevelType w:val="hybridMultilevel"/>
    <w:tmpl w:val="0A20B85E"/>
    <w:lvl w:ilvl="0" w:tplc="956A8EF4">
      <w:start w:val="1"/>
      <w:numFmt w:val="decimal"/>
      <w:lvlText w:val="%1."/>
      <w:lvlJc w:val="left"/>
      <w:pPr>
        <w:ind w:left="400" w:hanging="1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A1D86A98">
      <w:numFmt w:val="bullet"/>
      <w:lvlText w:val="•"/>
      <w:lvlJc w:val="left"/>
      <w:pPr>
        <w:ind w:left="1418" w:hanging="152"/>
      </w:pPr>
      <w:rPr>
        <w:rFonts w:hint="default"/>
        <w:lang w:val="ru-RU" w:eastAsia="en-US" w:bidi="ar-SA"/>
      </w:rPr>
    </w:lvl>
    <w:lvl w:ilvl="2" w:tplc="D9F65A2C">
      <w:numFmt w:val="bullet"/>
      <w:lvlText w:val="•"/>
      <w:lvlJc w:val="left"/>
      <w:pPr>
        <w:ind w:left="2437" w:hanging="152"/>
      </w:pPr>
      <w:rPr>
        <w:rFonts w:hint="default"/>
        <w:lang w:val="ru-RU" w:eastAsia="en-US" w:bidi="ar-SA"/>
      </w:rPr>
    </w:lvl>
    <w:lvl w:ilvl="3" w:tplc="BE044578">
      <w:numFmt w:val="bullet"/>
      <w:lvlText w:val="•"/>
      <w:lvlJc w:val="left"/>
      <w:pPr>
        <w:ind w:left="3456" w:hanging="152"/>
      </w:pPr>
      <w:rPr>
        <w:rFonts w:hint="default"/>
        <w:lang w:val="ru-RU" w:eastAsia="en-US" w:bidi="ar-SA"/>
      </w:rPr>
    </w:lvl>
    <w:lvl w:ilvl="4" w:tplc="730E5108">
      <w:numFmt w:val="bullet"/>
      <w:lvlText w:val="•"/>
      <w:lvlJc w:val="left"/>
      <w:pPr>
        <w:ind w:left="4475" w:hanging="152"/>
      </w:pPr>
      <w:rPr>
        <w:rFonts w:hint="default"/>
        <w:lang w:val="ru-RU" w:eastAsia="en-US" w:bidi="ar-SA"/>
      </w:rPr>
    </w:lvl>
    <w:lvl w:ilvl="5" w:tplc="0632F226">
      <w:numFmt w:val="bullet"/>
      <w:lvlText w:val="•"/>
      <w:lvlJc w:val="left"/>
      <w:pPr>
        <w:ind w:left="5494" w:hanging="152"/>
      </w:pPr>
      <w:rPr>
        <w:rFonts w:hint="default"/>
        <w:lang w:val="ru-RU" w:eastAsia="en-US" w:bidi="ar-SA"/>
      </w:rPr>
    </w:lvl>
    <w:lvl w:ilvl="6" w:tplc="36E44D00">
      <w:numFmt w:val="bullet"/>
      <w:lvlText w:val="•"/>
      <w:lvlJc w:val="left"/>
      <w:pPr>
        <w:ind w:left="6512" w:hanging="152"/>
      </w:pPr>
      <w:rPr>
        <w:rFonts w:hint="default"/>
        <w:lang w:val="ru-RU" w:eastAsia="en-US" w:bidi="ar-SA"/>
      </w:rPr>
    </w:lvl>
    <w:lvl w:ilvl="7" w:tplc="54000008">
      <w:numFmt w:val="bullet"/>
      <w:lvlText w:val="•"/>
      <w:lvlJc w:val="left"/>
      <w:pPr>
        <w:ind w:left="7531" w:hanging="152"/>
      </w:pPr>
      <w:rPr>
        <w:rFonts w:hint="default"/>
        <w:lang w:val="ru-RU" w:eastAsia="en-US" w:bidi="ar-SA"/>
      </w:rPr>
    </w:lvl>
    <w:lvl w:ilvl="8" w:tplc="A5846B24">
      <w:numFmt w:val="bullet"/>
      <w:lvlText w:val="•"/>
      <w:lvlJc w:val="left"/>
      <w:pPr>
        <w:ind w:left="8550" w:hanging="152"/>
      </w:pPr>
      <w:rPr>
        <w:rFonts w:hint="default"/>
        <w:lang w:val="ru-RU" w:eastAsia="en-US" w:bidi="ar-SA"/>
      </w:rPr>
    </w:lvl>
  </w:abstractNum>
  <w:abstractNum w:abstractNumId="16" w15:restartNumberingAfterBreak="0">
    <w:nsid w:val="7E652B14"/>
    <w:multiLevelType w:val="hybridMultilevel"/>
    <w:tmpl w:val="C57833FE"/>
    <w:lvl w:ilvl="0" w:tplc="E7229B34">
      <w:start w:val="17"/>
      <w:numFmt w:val="decimal"/>
      <w:lvlText w:val="%1."/>
      <w:lvlJc w:val="left"/>
      <w:pPr>
        <w:ind w:left="368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7746198">
      <w:numFmt w:val="bullet"/>
      <w:lvlText w:val="•"/>
      <w:lvlJc w:val="left"/>
      <w:pPr>
        <w:ind w:left="1446" w:hanging="301"/>
      </w:pPr>
      <w:rPr>
        <w:rFonts w:hint="default"/>
        <w:lang w:val="ru-RU" w:eastAsia="en-US" w:bidi="ar-SA"/>
      </w:rPr>
    </w:lvl>
    <w:lvl w:ilvl="2" w:tplc="8CDEBEF8">
      <w:numFmt w:val="bullet"/>
      <w:lvlText w:val="•"/>
      <w:lvlJc w:val="left"/>
      <w:pPr>
        <w:ind w:left="2533" w:hanging="301"/>
      </w:pPr>
      <w:rPr>
        <w:rFonts w:hint="default"/>
        <w:lang w:val="ru-RU" w:eastAsia="en-US" w:bidi="ar-SA"/>
      </w:rPr>
    </w:lvl>
    <w:lvl w:ilvl="3" w:tplc="E4E85D10">
      <w:numFmt w:val="bullet"/>
      <w:lvlText w:val="•"/>
      <w:lvlJc w:val="left"/>
      <w:pPr>
        <w:ind w:left="3619" w:hanging="301"/>
      </w:pPr>
      <w:rPr>
        <w:rFonts w:hint="default"/>
        <w:lang w:val="ru-RU" w:eastAsia="en-US" w:bidi="ar-SA"/>
      </w:rPr>
    </w:lvl>
    <w:lvl w:ilvl="4" w:tplc="8A229A8A">
      <w:numFmt w:val="bullet"/>
      <w:lvlText w:val="•"/>
      <w:lvlJc w:val="left"/>
      <w:pPr>
        <w:ind w:left="4706" w:hanging="301"/>
      </w:pPr>
      <w:rPr>
        <w:rFonts w:hint="default"/>
        <w:lang w:val="ru-RU" w:eastAsia="en-US" w:bidi="ar-SA"/>
      </w:rPr>
    </w:lvl>
    <w:lvl w:ilvl="5" w:tplc="4B2C66E0">
      <w:numFmt w:val="bullet"/>
      <w:lvlText w:val="•"/>
      <w:lvlJc w:val="left"/>
      <w:pPr>
        <w:ind w:left="5793" w:hanging="301"/>
      </w:pPr>
      <w:rPr>
        <w:rFonts w:hint="default"/>
        <w:lang w:val="ru-RU" w:eastAsia="en-US" w:bidi="ar-SA"/>
      </w:rPr>
    </w:lvl>
    <w:lvl w:ilvl="6" w:tplc="2D520A92">
      <w:numFmt w:val="bullet"/>
      <w:lvlText w:val="•"/>
      <w:lvlJc w:val="left"/>
      <w:pPr>
        <w:ind w:left="6879" w:hanging="301"/>
      </w:pPr>
      <w:rPr>
        <w:rFonts w:hint="default"/>
        <w:lang w:val="ru-RU" w:eastAsia="en-US" w:bidi="ar-SA"/>
      </w:rPr>
    </w:lvl>
    <w:lvl w:ilvl="7" w:tplc="D820C192">
      <w:numFmt w:val="bullet"/>
      <w:lvlText w:val="•"/>
      <w:lvlJc w:val="left"/>
      <w:pPr>
        <w:ind w:left="7966" w:hanging="301"/>
      </w:pPr>
      <w:rPr>
        <w:rFonts w:hint="default"/>
        <w:lang w:val="ru-RU" w:eastAsia="en-US" w:bidi="ar-SA"/>
      </w:rPr>
    </w:lvl>
    <w:lvl w:ilvl="8" w:tplc="A350C8D4">
      <w:numFmt w:val="bullet"/>
      <w:lvlText w:val="•"/>
      <w:lvlJc w:val="left"/>
      <w:pPr>
        <w:ind w:left="9053" w:hanging="301"/>
      </w:pPr>
      <w:rPr>
        <w:rFonts w:hint="default"/>
        <w:lang w:val="ru-RU" w:eastAsia="en-US" w:bidi="ar-SA"/>
      </w:rPr>
    </w:lvl>
  </w:abstractNum>
  <w:abstractNum w:abstractNumId="17" w15:restartNumberingAfterBreak="0">
    <w:nsid w:val="7F066E0F"/>
    <w:multiLevelType w:val="hybridMultilevel"/>
    <w:tmpl w:val="1160DAF8"/>
    <w:lvl w:ilvl="0" w:tplc="FF7280B6">
      <w:start w:val="40"/>
      <w:numFmt w:val="decimal"/>
      <w:lvlText w:val="%1."/>
      <w:lvlJc w:val="left"/>
      <w:pPr>
        <w:ind w:left="669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2FE6596">
      <w:numFmt w:val="bullet"/>
      <w:lvlText w:val="•"/>
      <w:lvlJc w:val="left"/>
      <w:pPr>
        <w:ind w:left="1716" w:hanging="301"/>
      </w:pPr>
      <w:rPr>
        <w:rFonts w:hint="default"/>
        <w:lang w:val="ru-RU" w:eastAsia="en-US" w:bidi="ar-SA"/>
      </w:rPr>
    </w:lvl>
    <w:lvl w:ilvl="2" w:tplc="8D0221E2">
      <w:numFmt w:val="bullet"/>
      <w:lvlText w:val="•"/>
      <w:lvlJc w:val="left"/>
      <w:pPr>
        <w:ind w:left="2773" w:hanging="301"/>
      </w:pPr>
      <w:rPr>
        <w:rFonts w:hint="default"/>
        <w:lang w:val="ru-RU" w:eastAsia="en-US" w:bidi="ar-SA"/>
      </w:rPr>
    </w:lvl>
    <w:lvl w:ilvl="3" w:tplc="21669E6C">
      <w:numFmt w:val="bullet"/>
      <w:lvlText w:val="•"/>
      <w:lvlJc w:val="left"/>
      <w:pPr>
        <w:ind w:left="3829" w:hanging="301"/>
      </w:pPr>
      <w:rPr>
        <w:rFonts w:hint="default"/>
        <w:lang w:val="ru-RU" w:eastAsia="en-US" w:bidi="ar-SA"/>
      </w:rPr>
    </w:lvl>
    <w:lvl w:ilvl="4" w:tplc="0CD4813C">
      <w:numFmt w:val="bullet"/>
      <w:lvlText w:val="•"/>
      <w:lvlJc w:val="left"/>
      <w:pPr>
        <w:ind w:left="4886" w:hanging="301"/>
      </w:pPr>
      <w:rPr>
        <w:rFonts w:hint="default"/>
        <w:lang w:val="ru-RU" w:eastAsia="en-US" w:bidi="ar-SA"/>
      </w:rPr>
    </w:lvl>
    <w:lvl w:ilvl="5" w:tplc="7C0AFA42">
      <w:numFmt w:val="bullet"/>
      <w:lvlText w:val="•"/>
      <w:lvlJc w:val="left"/>
      <w:pPr>
        <w:ind w:left="5943" w:hanging="301"/>
      </w:pPr>
      <w:rPr>
        <w:rFonts w:hint="default"/>
        <w:lang w:val="ru-RU" w:eastAsia="en-US" w:bidi="ar-SA"/>
      </w:rPr>
    </w:lvl>
    <w:lvl w:ilvl="6" w:tplc="6256D9CE">
      <w:numFmt w:val="bullet"/>
      <w:lvlText w:val="•"/>
      <w:lvlJc w:val="left"/>
      <w:pPr>
        <w:ind w:left="6999" w:hanging="301"/>
      </w:pPr>
      <w:rPr>
        <w:rFonts w:hint="default"/>
        <w:lang w:val="ru-RU" w:eastAsia="en-US" w:bidi="ar-SA"/>
      </w:rPr>
    </w:lvl>
    <w:lvl w:ilvl="7" w:tplc="6534D97E">
      <w:numFmt w:val="bullet"/>
      <w:lvlText w:val="•"/>
      <w:lvlJc w:val="left"/>
      <w:pPr>
        <w:ind w:left="8056" w:hanging="301"/>
      </w:pPr>
      <w:rPr>
        <w:rFonts w:hint="default"/>
        <w:lang w:val="ru-RU" w:eastAsia="en-US" w:bidi="ar-SA"/>
      </w:rPr>
    </w:lvl>
    <w:lvl w:ilvl="8" w:tplc="541078D8">
      <w:numFmt w:val="bullet"/>
      <w:lvlText w:val="•"/>
      <w:lvlJc w:val="left"/>
      <w:pPr>
        <w:ind w:left="9113" w:hanging="30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7"/>
  </w:num>
  <w:num w:numId="3">
    <w:abstractNumId w:val="6"/>
  </w:num>
  <w:num w:numId="4">
    <w:abstractNumId w:val="10"/>
  </w:num>
  <w:num w:numId="5">
    <w:abstractNumId w:val="3"/>
  </w:num>
  <w:num w:numId="6">
    <w:abstractNumId w:val="7"/>
  </w:num>
  <w:num w:numId="7">
    <w:abstractNumId w:val="16"/>
  </w:num>
  <w:num w:numId="8">
    <w:abstractNumId w:val="13"/>
  </w:num>
  <w:num w:numId="9">
    <w:abstractNumId w:val="9"/>
  </w:num>
  <w:num w:numId="10">
    <w:abstractNumId w:val="8"/>
  </w:num>
  <w:num w:numId="11">
    <w:abstractNumId w:val="4"/>
  </w:num>
  <w:num w:numId="12">
    <w:abstractNumId w:val="14"/>
  </w:num>
  <w:num w:numId="13">
    <w:abstractNumId w:val="0"/>
  </w:num>
  <w:num w:numId="14">
    <w:abstractNumId w:val="11"/>
  </w:num>
  <w:num w:numId="15">
    <w:abstractNumId w:val="15"/>
  </w:num>
  <w:num w:numId="16">
    <w:abstractNumId w:val="12"/>
  </w:num>
  <w:num w:numId="17">
    <w:abstractNumId w:val="2"/>
  </w:num>
  <w:num w:numId="1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0"/>
    <w:lvlOverride w:ilvl="0">
      <w:startOverride w:val="1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4"/>
    <w:lvlOverride w:ilvl="0">
      <w:startOverride w:val="2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4"/>
    <w:lvlOverride w:ilvl="0">
      <w:startOverride w:val="2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8"/>
    <w:lvlOverride w:ilvl="0">
      <w:startOverride w:val="3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9"/>
    <w:lvlOverride w:ilvl="0">
      <w:startOverride w:val="3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960E3"/>
    <w:rsid w:val="00053C03"/>
    <w:rsid w:val="000A2F92"/>
    <w:rsid w:val="000B7C90"/>
    <w:rsid w:val="00166FD0"/>
    <w:rsid w:val="001B7D40"/>
    <w:rsid w:val="001F3F98"/>
    <w:rsid w:val="002446B4"/>
    <w:rsid w:val="00264078"/>
    <w:rsid w:val="002C3E98"/>
    <w:rsid w:val="003F54DC"/>
    <w:rsid w:val="003F78CA"/>
    <w:rsid w:val="0044675F"/>
    <w:rsid w:val="004A5DDD"/>
    <w:rsid w:val="004C185A"/>
    <w:rsid w:val="00512A03"/>
    <w:rsid w:val="00592170"/>
    <w:rsid w:val="0060229E"/>
    <w:rsid w:val="006247E6"/>
    <w:rsid w:val="0064556A"/>
    <w:rsid w:val="006960E3"/>
    <w:rsid w:val="006D7EE2"/>
    <w:rsid w:val="007950CF"/>
    <w:rsid w:val="00795442"/>
    <w:rsid w:val="00875736"/>
    <w:rsid w:val="008A7F1B"/>
    <w:rsid w:val="00900D46"/>
    <w:rsid w:val="009822E0"/>
    <w:rsid w:val="009966E8"/>
    <w:rsid w:val="009C0F71"/>
    <w:rsid w:val="009C5668"/>
    <w:rsid w:val="009E7635"/>
    <w:rsid w:val="009F3022"/>
    <w:rsid w:val="00A40DDB"/>
    <w:rsid w:val="00AA629D"/>
    <w:rsid w:val="00AB449F"/>
    <w:rsid w:val="00AC3B5D"/>
    <w:rsid w:val="00B07FC3"/>
    <w:rsid w:val="00CB522A"/>
    <w:rsid w:val="00CC5F65"/>
    <w:rsid w:val="00D00E7B"/>
    <w:rsid w:val="00D87C10"/>
    <w:rsid w:val="00E72999"/>
    <w:rsid w:val="00EA5F61"/>
    <w:rsid w:val="00EF3AC8"/>
    <w:rsid w:val="00F7793F"/>
    <w:rsid w:val="00FD2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D21EA6"/>
  <w15:docId w15:val="{9CC29A12-061D-46D5-BA8A-0D7BFFFDB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22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CB522A"/>
    <w:pPr>
      <w:ind w:left="231"/>
      <w:outlineLvl w:val="0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40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522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B522A"/>
    <w:rPr>
      <w:sz w:val="24"/>
      <w:szCs w:val="24"/>
    </w:rPr>
  </w:style>
  <w:style w:type="paragraph" w:styleId="a4">
    <w:name w:val="Title"/>
    <w:basedOn w:val="a"/>
    <w:uiPriority w:val="10"/>
    <w:qFormat/>
    <w:rsid w:val="00CB522A"/>
    <w:pPr>
      <w:spacing w:before="228"/>
      <w:ind w:left="774" w:right="836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CB522A"/>
    <w:pPr>
      <w:ind w:left="368"/>
    </w:pPr>
  </w:style>
  <w:style w:type="paragraph" w:customStyle="1" w:styleId="TableParagraph">
    <w:name w:val="Table Paragraph"/>
    <w:basedOn w:val="a"/>
    <w:uiPriority w:val="1"/>
    <w:qFormat/>
    <w:rsid w:val="00CB522A"/>
  </w:style>
  <w:style w:type="character" w:customStyle="1" w:styleId="50">
    <w:name w:val="Заголовок 5 Знак"/>
    <w:basedOn w:val="a0"/>
    <w:link w:val="5"/>
    <w:uiPriority w:val="9"/>
    <w:rsid w:val="00264078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paragraph" w:customStyle="1" w:styleId="s1">
    <w:name w:val="s_1"/>
    <w:basedOn w:val="a"/>
    <w:uiPriority w:val="99"/>
    <w:rsid w:val="003F54DC"/>
    <w:pPr>
      <w:widowControl/>
      <w:autoSpaceDE/>
      <w:autoSpaceDN/>
      <w:spacing w:before="100" w:beforeAutospacing="1" w:after="100" w:afterAutospacing="1"/>
    </w:pPr>
    <w:rPr>
      <w:rFonts w:ascii="Calibri" w:hAnsi="Calibri" w:cs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7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11824-499A-4B35-B46F-00EEE3DBC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9</Pages>
  <Words>3192</Words>
  <Characters>18196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23</cp:revision>
  <dcterms:created xsi:type="dcterms:W3CDTF">2025-01-21T05:36:00Z</dcterms:created>
  <dcterms:modified xsi:type="dcterms:W3CDTF">2026-06-16T13:37:00Z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2024-09-16T00:00:00Z</vt:filetime>
  </property>
</Properties>
</file>